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0D" w:rsidRDefault="0054690D" w:rsidP="00501604">
      <w:pPr>
        <w:pStyle w:val="Ttulo7"/>
        <w:rPr>
          <w:rFonts w:eastAsia="Arial"/>
        </w:rPr>
      </w:pPr>
    </w:p>
    <w:tbl>
      <w:tblPr>
        <w:tblStyle w:val="a"/>
        <w:tblW w:w="114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714"/>
        <w:gridCol w:w="2971"/>
        <w:gridCol w:w="161"/>
        <w:gridCol w:w="690"/>
        <w:gridCol w:w="567"/>
        <w:gridCol w:w="283"/>
        <w:gridCol w:w="284"/>
        <w:gridCol w:w="1417"/>
        <w:gridCol w:w="709"/>
        <w:gridCol w:w="1417"/>
        <w:gridCol w:w="709"/>
      </w:tblGrid>
      <w:tr w:rsidR="0054690D" w:rsidRPr="00AA00C9" w:rsidTr="006C1B3E">
        <w:trPr>
          <w:trHeight w:val="416"/>
          <w:jc w:val="center"/>
        </w:trPr>
        <w:tc>
          <w:tcPr>
            <w:tcW w:w="11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E60"/>
            <w:vAlign w:val="center"/>
          </w:tcPr>
          <w:p w:rsidR="005F753C" w:rsidRPr="00AA00C9" w:rsidRDefault="00492532" w:rsidP="006B7BF8">
            <w:pPr>
              <w:spacing w:after="0" w:line="240" w:lineRule="auto"/>
              <w:ind w:left="-496"/>
              <w:jc w:val="center"/>
              <w:rPr>
                <w:rFonts w:asciiTheme="majorHAnsi" w:hAnsiTheme="majorHAnsi" w:cs="Helvetica"/>
                <w:b/>
                <w:color w:val="FFFFFF"/>
              </w:rPr>
            </w:pPr>
            <w:r w:rsidRPr="00AA00C9">
              <w:rPr>
                <w:rFonts w:asciiTheme="majorHAnsi" w:hAnsiTheme="majorHAnsi" w:cs="Helvetica"/>
                <w:b/>
                <w:color w:val="FFFFFF"/>
              </w:rPr>
              <w:t>FICHA TÉCNICA</w:t>
            </w:r>
          </w:p>
        </w:tc>
      </w:tr>
      <w:tr w:rsidR="006651E7" w:rsidRPr="00AA00C9" w:rsidTr="00D826E7">
        <w:trPr>
          <w:trHeight w:val="727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EVENTO: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396E46" w:rsidP="00481CA9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A00C9">
              <w:rPr>
                <w:rFonts w:asciiTheme="majorHAnsi" w:eastAsia="Times New Roman" w:hAnsiTheme="majorHAnsi" w:cstheme="minorHAnsi"/>
                <w:b/>
                <w:color w:val="000000"/>
              </w:rPr>
              <w:t xml:space="preserve">CEREMONIA DE GRADUACIÓN VIRTUAL                                                       DE </w:t>
            </w:r>
            <w:r w:rsidR="00481CA9" w:rsidRPr="00AA00C9">
              <w:rPr>
                <w:rFonts w:asciiTheme="majorHAnsi" w:eastAsia="Times New Roman" w:hAnsiTheme="majorHAnsi" w:cstheme="minorHAnsi"/>
                <w:b/>
                <w:color w:val="000000"/>
              </w:rPr>
              <w:t>LA GENERACIÓN 2019-2021 DE LA UNIVERSIDAD TECNOLÓGICA DE HERMOSILLO, SONORA</w:t>
            </w:r>
            <w:r w:rsidRPr="00AA00C9">
              <w:rPr>
                <w:rFonts w:asciiTheme="majorHAnsi" w:eastAsia="Times New Roman" w:hAnsiTheme="majorHAnsi" w:cstheme="minorHAnsi"/>
                <w:b/>
                <w:color w:val="000000"/>
              </w:rPr>
              <w:t>.</w:t>
            </w:r>
            <w:r w:rsidR="00D00D4D" w:rsidRPr="00AA00C9">
              <w:rPr>
                <w:rFonts w:asciiTheme="majorHAnsi" w:hAnsiTheme="majorHAnsi"/>
              </w:rPr>
              <w:t xml:space="preserve">                                                                                             </w:t>
            </w:r>
            <w:r w:rsidR="00D00D4D" w:rsidRPr="00AA00C9">
              <w:rPr>
                <w:rFonts w:asciiTheme="majorHAnsi" w:eastAsia="Times New Roman" w:hAnsiTheme="majorHAnsi" w:cstheme="minorHAnsi"/>
                <w:i/>
                <w:color w:val="000000"/>
                <w:sz w:val="18"/>
              </w:rPr>
              <w:t>(</w:t>
            </w:r>
            <w:r w:rsidR="006F6849" w:rsidRPr="00AA00C9">
              <w:rPr>
                <w:rFonts w:asciiTheme="majorHAnsi" w:eastAsia="Times New Roman" w:hAnsiTheme="majorHAnsi" w:cstheme="minorHAnsi"/>
                <w:i/>
                <w:color w:val="000000"/>
                <w:sz w:val="18"/>
              </w:rPr>
              <w:t xml:space="preserve">Nota: </w:t>
            </w:r>
            <w:r w:rsidR="00D00D4D" w:rsidRPr="00AA00C9">
              <w:rPr>
                <w:rFonts w:asciiTheme="majorHAnsi" w:eastAsia="Times New Roman" w:hAnsiTheme="majorHAnsi" w:cstheme="minorHAnsi"/>
                <w:i/>
                <w:color w:val="000000"/>
                <w:sz w:val="18"/>
              </w:rPr>
              <w:t>Se integra por cinco eventos previamente grabados)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PÚBLICO: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  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PRIVADO: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  </w:t>
            </w:r>
          </w:p>
        </w:tc>
      </w:tr>
      <w:tr w:rsidR="006651E7" w:rsidRPr="00AA00C9" w:rsidTr="00A631F1">
        <w:trPr>
          <w:trHeight w:val="413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FECHA: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396E46" w:rsidP="00481C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Sábado, 27 noviembre del 2021.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LUGAR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D501B7" w:rsidP="00D00D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</w:rPr>
            </w:pPr>
            <w:hyperlink r:id="rId7" w:history="1">
              <w:r w:rsidR="00D00D4D" w:rsidRPr="00AA00C9">
                <w:rPr>
                  <w:rStyle w:val="Hipervnculo"/>
                  <w:rFonts w:asciiTheme="majorHAnsi" w:hAnsiTheme="majorHAnsi" w:cs="Arial"/>
                  <w:b/>
                  <w:bCs/>
                  <w:sz w:val="20"/>
                  <w:lang w:eastAsia="es-ES"/>
                </w:rPr>
                <w:t>www.facebook.com/uthermosillo.Sonora</w:t>
              </w:r>
            </w:hyperlink>
          </w:p>
        </w:tc>
      </w:tr>
      <w:tr w:rsidR="006651E7" w:rsidRPr="00AA00C9" w:rsidTr="00D826E7">
        <w:trPr>
          <w:trHeight w:val="433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HORA: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84AFE" w:rsidP="0039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De las </w:t>
            </w:r>
            <w:r w:rsidR="00396E46" w:rsidRPr="00AA00C9">
              <w:rPr>
                <w:rFonts w:asciiTheme="majorHAnsi" w:eastAsia="Times New Roman" w:hAnsiTheme="majorHAnsi" w:cs="Times New Roman"/>
                <w:color w:val="000000"/>
              </w:rPr>
              <w:t>9:00 a</w:t>
            </w:r>
            <w:r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 las</w:t>
            </w:r>
            <w:r w:rsidR="00396E46"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 13:</w:t>
            </w: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3</w:t>
            </w:r>
            <w:r w:rsidR="00396E46"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0 horas. </w:t>
            </w:r>
          </w:p>
          <w:p w:rsidR="006651E7" w:rsidRPr="00AA00C9" w:rsidRDefault="00396E46" w:rsidP="00384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theme="minorHAnsi"/>
                <w:color w:val="000000"/>
                <w:sz w:val="18"/>
                <w:lang w:val="es-ES"/>
              </w:rPr>
              <w:t>Tiempo estimado: 30 min</w:t>
            </w:r>
            <w:r w:rsidR="00384AFE" w:rsidRPr="00AA00C9">
              <w:rPr>
                <w:rFonts w:asciiTheme="majorHAnsi" w:eastAsia="Times New Roman" w:hAnsiTheme="majorHAnsi" w:cstheme="minorHAnsi"/>
                <w:color w:val="000000"/>
                <w:sz w:val="18"/>
                <w:lang w:val="es-ES"/>
              </w:rPr>
              <w:t xml:space="preserve">utos </w:t>
            </w:r>
            <w:r w:rsidRPr="00AA00C9">
              <w:rPr>
                <w:rFonts w:asciiTheme="majorHAnsi" w:eastAsia="Times New Roman" w:hAnsiTheme="majorHAnsi" w:cstheme="minorHAnsi"/>
                <w:color w:val="000000"/>
                <w:sz w:val="18"/>
                <w:lang w:val="es-ES"/>
              </w:rPr>
              <w:t>por evento</w:t>
            </w:r>
            <w:r w:rsidR="00384AFE" w:rsidRPr="00AA00C9">
              <w:rPr>
                <w:rFonts w:asciiTheme="majorHAnsi" w:eastAsia="Times New Roman" w:hAnsiTheme="majorHAnsi" w:cstheme="minorHAnsi"/>
                <w:color w:val="000000"/>
                <w:sz w:val="18"/>
                <w:lang w:val="es-ES"/>
              </w:rPr>
              <w:t>.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ARRIBO DE INVITADOS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481CA9" w:rsidP="00481C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No aplica. El e</w:t>
            </w:r>
            <w:r w:rsidR="00D00D4D"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vento </w:t>
            </w:r>
            <w:r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es </w:t>
            </w:r>
            <w:r w:rsidR="00D00D4D" w:rsidRPr="00AA00C9">
              <w:rPr>
                <w:rFonts w:asciiTheme="majorHAnsi" w:eastAsia="Times New Roman" w:hAnsiTheme="majorHAnsi" w:cs="Times New Roman"/>
                <w:color w:val="000000"/>
              </w:rPr>
              <w:t>grabado previamente y se transmite como FALSO EN VIVO a través de la página de Facebook de UTH</w:t>
            </w: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</w:tr>
      <w:tr w:rsidR="006651E7" w:rsidRPr="00AA00C9" w:rsidTr="00496DF1">
        <w:trPr>
          <w:trHeight w:val="433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NO. ASISTENTES: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396E46" w:rsidP="00384A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Se calcula </w:t>
            </w:r>
            <w:r w:rsidR="00384AFE"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cerca de dos mil </w:t>
            </w: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asistentes</w:t>
            </w:r>
            <w:r w:rsidR="00384AFE"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 directos en los cinco eventos</w:t>
            </w: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, considerando solo</w:t>
            </w:r>
            <w:r w:rsidR="00384AFE"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 egresados y familiares.</w:t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496DF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TIPO DE EVENTO: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AA00C9" w:rsidRDefault="006651E7" w:rsidP="0039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396E46" w:rsidRPr="00AA00C9">
              <w:rPr>
                <w:rFonts w:asciiTheme="majorHAnsi" w:eastAsia="Times New Roman" w:hAnsiTheme="majorHAnsi" w:cs="Times New Roman"/>
                <w:color w:val="000000"/>
              </w:rPr>
              <w:t>Académico</w:t>
            </w:r>
          </w:p>
        </w:tc>
      </w:tr>
      <w:tr w:rsidR="006651E7" w:rsidRPr="00AA00C9" w:rsidTr="00496DF1">
        <w:trPr>
          <w:trHeight w:val="433"/>
          <w:jc w:val="center"/>
        </w:trPr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6651E7" w:rsidP="00665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VESTIMENTA: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6651E7" w:rsidP="00665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Formal: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396E46" w:rsidP="00496D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6651E7" w:rsidP="00665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Casual: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6651E7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6651E7" w:rsidRPr="00AA00C9" w:rsidTr="00496DF1">
        <w:trPr>
          <w:trHeight w:val="433"/>
          <w:jc w:val="center"/>
        </w:trPr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6651E7" w:rsidP="00665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4"/>
              </w:rPr>
              <w:t>TIPO DE INTERVENCIÓN: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6651E7" w:rsidP="00665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Discurso: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396E46" w:rsidP="00496D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6651E7" w:rsidP="006651E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>Palabras: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AA00C9" w:rsidRDefault="006651E7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</w:rPr>
              <w:t xml:space="preserve">  </w:t>
            </w:r>
          </w:p>
        </w:tc>
      </w:tr>
      <w:tr w:rsidR="00396E46" w:rsidRPr="00AA00C9" w:rsidTr="00A60987">
        <w:trPr>
          <w:trHeight w:val="864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E60"/>
            <w:vAlign w:val="center"/>
          </w:tcPr>
          <w:p w:rsidR="00396E46" w:rsidRPr="00AA00C9" w:rsidRDefault="00396E46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>OBJETIVO:</w:t>
            </w:r>
          </w:p>
        </w:tc>
        <w:tc>
          <w:tcPr>
            <w:tcW w:w="99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32E60"/>
            <w:vAlign w:val="bottom"/>
          </w:tcPr>
          <w:p w:rsidR="00396E46" w:rsidRPr="00AA00C9" w:rsidRDefault="00396E46" w:rsidP="00A60987">
            <w:pPr>
              <w:spacing w:after="0" w:line="240" w:lineRule="auto"/>
              <w:rPr>
                <w:rFonts w:asciiTheme="majorHAnsi" w:eastAsia="Times New Roman" w:hAnsiTheme="majorHAnsi" w:cs="Arial"/>
                <w:color w:val="FFFFFF" w:themeColor="background1"/>
              </w:rPr>
            </w:pPr>
            <w:r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Realizar la </w:t>
            </w:r>
            <w:r w:rsidR="00F74EA1" w:rsidRPr="00AA00C9">
              <w:rPr>
                <w:rFonts w:asciiTheme="majorHAnsi" w:eastAsia="Times New Roman" w:hAnsiTheme="majorHAnsi" w:cs="Arial"/>
                <w:color w:val="FFFFFF" w:themeColor="background1"/>
              </w:rPr>
              <w:t>C</w:t>
            </w:r>
            <w:r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eremonia de </w:t>
            </w:r>
            <w:r w:rsidR="00F74EA1" w:rsidRPr="00AA00C9">
              <w:rPr>
                <w:rFonts w:asciiTheme="majorHAnsi" w:eastAsia="Times New Roman" w:hAnsiTheme="majorHAnsi" w:cs="Arial"/>
                <w:color w:val="FFFFFF" w:themeColor="background1"/>
              </w:rPr>
              <w:t>G</w:t>
            </w:r>
            <w:r w:rsidRPr="00AA00C9">
              <w:rPr>
                <w:rFonts w:asciiTheme="majorHAnsi" w:eastAsia="Times New Roman" w:hAnsiTheme="majorHAnsi" w:cs="Arial"/>
                <w:color w:val="FFFFFF" w:themeColor="background1"/>
              </w:rPr>
              <w:t>raduación de</w:t>
            </w:r>
            <w:r w:rsidR="00F74EA1"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 la Generación 2019-2021 de la Universidad Tecnológica de Hermosillo, </w:t>
            </w:r>
            <w:r w:rsidR="00A60987"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integrada por 654 Técnicos Superiores Universitarios, Ingenieros y Licenciados que egresan de 14 Programas Educativos. El evento se realiza </w:t>
            </w:r>
            <w:r w:rsidR="00182813" w:rsidRPr="00AA00C9">
              <w:rPr>
                <w:rFonts w:asciiTheme="majorHAnsi" w:eastAsia="Times New Roman" w:hAnsiTheme="majorHAnsi" w:cs="Arial"/>
                <w:color w:val="FFFFFF" w:themeColor="background1"/>
              </w:rPr>
              <w:t>en formato</w:t>
            </w:r>
            <w:r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 virtual</w:t>
            </w:r>
            <w:r w:rsidR="00182813"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, </w:t>
            </w:r>
            <w:r w:rsidR="00A60987" w:rsidRPr="00AA00C9">
              <w:rPr>
                <w:rFonts w:asciiTheme="majorHAnsi" w:eastAsia="Times New Roman" w:hAnsiTheme="majorHAnsi" w:cs="Arial"/>
                <w:color w:val="FFFFFF" w:themeColor="background1"/>
              </w:rPr>
              <w:t>dividido en</w:t>
            </w:r>
            <w:r w:rsidR="00182813"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 </w:t>
            </w:r>
            <w:r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cinco </w:t>
            </w:r>
            <w:r w:rsidR="00A60987"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bloques </w:t>
            </w:r>
            <w:r w:rsidRPr="00AA00C9">
              <w:rPr>
                <w:rFonts w:asciiTheme="majorHAnsi" w:eastAsia="Times New Roman" w:hAnsiTheme="majorHAnsi" w:cs="Arial"/>
                <w:color w:val="FFFFFF" w:themeColor="background1"/>
              </w:rPr>
              <w:t>indepe</w:t>
            </w:r>
            <w:r w:rsidR="00A60987"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ndientes, previamente grabados y transmitido </w:t>
            </w:r>
            <w:r w:rsidR="00E42B33" w:rsidRPr="00AA00C9">
              <w:rPr>
                <w:rFonts w:asciiTheme="majorHAnsi" w:eastAsia="Times New Roman" w:hAnsiTheme="majorHAnsi" w:cs="Arial"/>
                <w:color w:val="FFFFFF" w:themeColor="background1"/>
              </w:rPr>
              <w:t xml:space="preserve">como FALSO-EN VIVO </w:t>
            </w:r>
            <w:r w:rsidR="00A60987" w:rsidRPr="00AA00C9">
              <w:rPr>
                <w:rFonts w:asciiTheme="majorHAnsi" w:eastAsia="Times New Roman" w:hAnsiTheme="majorHAnsi" w:cs="Arial"/>
                <w:color w:val="FFFFFF" w:themeColor="background1"/>
              </w:rPr>
              <w:t>a través de la página de Facebook institucional.</w:t>
            </w:r>
          </w:p>
        </w:tc>
      </w:tr>
      <w:tr w:rsidR="00396E46" w:rsidRPr="00AA00C9" w:rsidTr="006F6849">
        <w:trPr>
          <w:trHeight w:val="413"/>
          <w:jc w:val="center"/>
        </w:trPr>
        <w:tc>
          <w:tcPr>
            <w:tcW w:w="6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ORDEN DEL DÍA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419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419"/>
              </w:rPr>
              <w:t>PRESIDIUM</w:t>
            </w:r>
          </w:p>
        </w:tc>
      </w:tr>
      <w:tr w:rsidR="00396E46" w:rsidRPr="00AA00C9" w:rsidTr="006F6849">
        <w:trPr>
          <w:trHeight w:val="438"/>
          <w:jc w:val="center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F5" w:rsidRPr="00AA00C9" w:rsidRDefault="00396E46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692EF5" w:rsidRPr="00AA00C9" w:rsidRDefault="00692EF5" w:rsidP="00692EF5">
            <w:pPr>
              <w:spacing w:after="0" w:line="240" w:lineRule="auto"/>
              <w:ind w:left="780" w:hanging="780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 w:eastAsia="en-US"/>
              </w:rPr>
              <w:t>EJEMPLO DE PROGRAMA POR EVENTO</w:t>
            </w:r>
          </w:p>
          <w:p w:rsidR="00692EF5" w:rsidRPr="00AA00C9" w:rsidRDefault="00692EF5" w:rsidP="00A93617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1:30 MIN.   Apertura por Maestro</w:t>
            </w:r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de Ceremonias y p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resentación de autoridades. </w:t>
            </w:r>
          </w:p>
          <w:p w:rsidR="00692EF5" w:rsidRPr="00AA00C9" w:rsidRDefault="00692EF5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i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    </w:t>
            </w:r>
            <w:r w:rsidRPr="00AA00C9">
              <w:rPr>
                <w:rFonts w:asciiTheme="majorHAnsi" w:hAnsiTheme="majorHAnsi" w:cs="Arial"/>
                <w:i/>
                <w:sz w:val="16"/>
                <w:szCs w:val="16"/>
                <w:lang w:val="es-ES" w:eastAsia="en-US"/>
              </w:rPr>
              <w:t>(Aparecen fotografías al mencionar los nombres. Serán los mismos en cada evento)</w:t>
            </w:r>
          </w:p>
          <w:p w:rsidR="00692EF5" w:rsidRPr="00AA00C9" w:rsidRDefault="00692EF5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EC1EEF" w:rsidRPr="00AA00C9" w:rsidRDefault="00A93617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3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MIN.         Mensaje de bienvenida por el Dr. Abel Leyva Castellanos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,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                              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</w:t>
            </w:r>
          </w:p>
          <w:p w:rsidR="00692EF5" w:rsidRPr="00AA00C9" w:rsidRDefault="00EC1EEF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    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Rector de la Universidad Tecnológica de Hermosillo.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(VIDEO)</w:t>
            </w:r>
          </w:p>
          <w:p w:rsidR="00A93617" w:rsidRPr="00AA00C9" w:rsidRDefault="00A93617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A93617" w:rsidRPr="00AA00C9" w:rsidRDefault="00727F2D" w:rsidP="00A93617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-  MIN.</w:t>
            </w:r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</w:t>
            </w:r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Intervención del Dr. Aarón Aurelio </w:t>
            </w:r>
            <w:proofErr w:type="spellStart"/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Grageda</w:t>
            </w:r>
            <w:proofErr w:type="spellEnd"/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Bustamante, </w:t>
            </w:r>
          </w:p>
          <w:p w:rsidR="00A93617" w:rsidRPr="00AA00C9" w:rsidRDefault="00A93617" w:rsidP="00A93617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    Secretario de Educación y Cultura del Estado de Sonora. (VIDEO)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2:20 MIN.    Pase de lista de egresados</w:t>
            </w:r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(as)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del </w:t>
            </w:r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primer 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Programa Educativo.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</w:t>
            </w:r>
          </w:p>
          <w:p w:rsidR="00692EF5" w:rsidRPr="00AA00C9" w:rsidRDefault="00727F2D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1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MIN.         Mensaje por el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Dr. José Alberto Gaytán García, 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Secretario Académico</w:t>
            </w:r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de UTH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. (VIDEO)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</w:p>
          <w:p w:rsidR="00692EF5" w:rsidRPr="00AA00C9" w:rsidRDefault="00692EF5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692EF5" w:rsidRPr="00AA00C9" w:rsidRDefault="00692EF5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2:20 MIN.   Pase de lista egresados del segundo Programa Educativo.</w:t>
            </w:r>
          </w:p>
          <w:p w:rsidR="00692EF5" w:rsidRPr="00AA00C9" w:rsidRDefault="00692EF5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692EF5" w:rsidRPr="00AA00C9" w:rsidRDefault="00692EF5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1 MIN          Mensaje de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l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Director (a) del Programa Educativo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.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(VIDEO)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</w:p>
          <w:p w:rsidR="00692EF5" w:rsidRPr="00AA00C9" w:rsidRDefault="00692EF5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2:20 MIN.    Pase de lista de egresados del tercer Programa Educativo.</w:t>
            </w:r>
          </w:p>
          <w:p w:rsidR="00A93617" w:rsidRPr="00AA00C9" w:rsidRDefault="00A93617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A93617" w:rsidRPr="00AA00C9" w:rsidRDefault="00A93617" w:rsidP="00A93617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1 MIN.       Toma de protesta a los graduandos por el Dr. Abel Leyva Castellanos,</w:t>
            </w:r>
          </w:p>
          <w:p w:rsidR="00A93617" w:rsidRPr="00AA00C9" w:rsidRDefault="00A93617" w:rsidP="00A93617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  Rector de la Universidad Tecnológica de Hermosillo. (VIDEO)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A93617" w:rsidRPr="00AA00C9" w:rsidRDefault="00692EF5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2:20 MIN.   Palabras de</w:t>
            </w:r>
            <w:r w:rsidR="00854F63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las TSU en Desarrollo de Negocios área Mercadotecnia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Brenda Teresita </w:t>
            </w:r>
          </w:p>
          <w:p w:rsidR="00A93617" w:rsidRPr="00AA00C9" w:rsidRDefault="00A93617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   Andrade González y Claudia Cecilia Valenzuela Bracamontes, 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alumna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s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distinguida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s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de la 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</w:p>
          <w:p w:rsidR="00692EF5" w:rsidRPr="00AA00C9" w:rsidRDefault="00A93617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   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generación 2019-2021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.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(VIDEO)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                           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    </w:t>
            </w:r>
          </w:p>
          <w:p w:rsidR="00692EF5" w:rsidRPr="00AA00C9" w:rsidRDefault="00727F2D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-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MIN.      Mensaje por 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el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Dr. Francisco Alfonso </w:t>
            </w:r>
            <w:proofErr w:type="spellStart"/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Durazo</w:t>
            </w:r>
            <w:proofErr w:type="spellEnd"/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Montaño, Gobernador del Estado.</w:t>
            </w:r>
            <w:r w:rsidR="00EC1EEF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(VIDEO)</w:t>
            </w:r>
          </w:p>
          <w:p w:rsidR="00692EF5" w:rsidRPr="00AA00C9" w:rsidRDefault="00692EF5" w:rsidP="00692EF5">
            <w:pPr>
              <w:spacing w:after="0" w:line="240" w:lineRule="auto"/>
              <w:ind w:left="780" w:hanging="780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727F2D" w:rsidRPr="00AA00C9" w:rsidRDefault="00692EF5" w:rsidP="00692EF5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30 SEG.   </w:t>
            </w:r>
            <w:r w:rsidR="00727F2D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Cierre del evento.  </w:t>
            </w:r>
          </w:p>
          <w:p w:rsidR="00692EF5" w:rsidRPr="00AA00C9" w:rsidRDefault="00727F2D" w:rsidP="00692EF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                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Tiempo estimado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 xml:space="preserve"> por evento, entre 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25 a 30 minuto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  <w:t>s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.</w:t>
            </w:r>
            <w:r w:rsidR="00692EF5" w:rsidRPr="00AA00C9"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</w:rPr>
            </w:pPr>
          </w:p>
          <w:p w:rsidR="00396E46" w:rsidRPr="00AA00C9" w:rsidRDefault="00396E46" w:rsidP="006104B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</w:rPr>
            </w:pPr>
          </w:p>
          <w:p w:rsidR="009C1089" w:rsidRPr="00AA00C9" w:rsidRDefault="009C1089" w:rsidP="006104B2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F5" w:rsidRPr="00AA00C9" w:rsidRDefault="00692EF5" w:rsidP="00F51AB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Dr. Francisco Alfonso </w:t>
            </w:r>
            <w:proofErr w:type="spellStart"/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Durazo</w:t>
            </w:r>
            <w:proofErr w:type="spellEnd"/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 Montaño,</w:t>
            </w: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ab/>
            </w:r>
          </w:p>
          <w:p w:rsidR="007B38F1" w:rsidRPr="00AA00C9" w:rsidRDefault="00692EF5" w:rsidP="007B38F1">
            <w:pPr>
              <w:pStyle w:val="Prrafodelista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Gobernador Constitucional del Estado de Sonora.</w:t>
            </w:r>
          </w:p>
          <w:p w:rsidR="007B38F1" w:rsidRPr="00AA00C9" w:rsidRDefault="007B38F1" w:rsidP="007B38F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Dr. Aarón Aurelio </w:t>
            </w:r>
            <w:proofErr w:type="spellStart"/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Grageda</w:t>
            </w:r>
            <w:proofErr w:type="spellEnd"/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 Bustamante, </w:t>
            </w:r>
          </w:p>
          <w:p w:rsidR="007B38F1" w:rsidRPr="00AA00C9" w:rsidRDefault="007B38F1" w:rsidP="007B38F1">
            <w:pPr>
              <w:pStyle w:val="Prrafodelista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Secretario de Educación y Cultura del Estado de Sonora.</w:t>
            </w:r>
          </w:p>
          <w:p w:rsidR="00692EF5" w:rsidRPr="00AA00C9" w:rsidRDefault="00692EF5" w:rsidP="00F51AB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Dr. Herminio Baltazar Cisneros, </w:t>
            </w:r>
          </w:p>
          <w:p w:rsidR="00692EF5" w:rsidRPr="00AA00C9" w:rsidRDefault="007B38F1" w:rsidP="00F51ABF">
            <w:pPr>
              <w:pStyle w:val="Prrafodelista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Dir</w:t>
            </w:r>
            <w:r w:rsidR="00692EF5"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. Gral. de Universidades Tecnológicas y Politécnicas.</w:t>
            </w:r>
          </w:p>
          <w:p w:rsidR="00692EF5" w:rsidRPr="00AA00C9" w:rsidRDefault="00692EF5" w:rsidP="00F51AB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Dr. Rodolfo Basurto Álvarez</w:t>
            </w:r>
            <w:r w:rsidR="007B38F1"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,</w:t>
            </w: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692EF5" w:rsidRPr="00AA00C9" w:rsidRDefault="00692EF5" w:rsidP="00F51ABF">
            <w:pPr>
              <w:pStyle w:val="Prrafodelista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 xml:space="preserve">Subsecretario de Educación Media Superior y Superior, SEC. </w:t>
            </w:r>
          </w:p>
          <w:p w:rsidR="00692EF5" w:rsidRPr="00AA00C9" w:rsidRDefault="00692EF5" w:rsidP="00F51AB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Dr. Abel Leyva Castellanos</w:t>
            </w:r>
            <w:r w:rsidR="007B38F1"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,</w:t>
            </w: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692EF5" w:rsidRPr="00AA00C9" w:rsidRDefault="00692EF5" w:rsidP="00F51ABF">
            <w:pPr>
              <w:pStyle w:val="Prrafodelista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Rector de la Universidad Tecnológica de Hermosillo</w:t>
            </w:r>
            <w:r w:rsidR="00894491"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, Sonora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 xml:space="preserve">. </w:t>
            </w:r>
          </w:p>
          <w:p w:rsidR="00692EF5" w:rsidRPr="00AA00C9" w:rsidRDefault="00692EF5" w:rsidP="00F51AB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Ing. Guillermo </w:t>
            </w:r>
            <w:proofErr w:type="spellStart"/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Aello</w:t>
            </w:r>
            <w:proofErr w:type="spellEnd"/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 Valenzuela,</w:t>
            </w:r>
          </w:p>
          <w:p w:rsidR="00692EF5" w:rsidRPr="00AA00C9" w:rsidRDefault="00692EF5" w:rsidP="00F51ABF">
            <w:pPr>
              <w:pStyle w:val="Prrafodelista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Representante del H. Consejo Directivo de UTH.</w:t>
            </w:r>
          </w:p>
          <w:p w:rsidR="00A93617" w:rsidRPr="00AA00C9" w:rsidRDefault="00A93617" w:rsidP="00A936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Lic. Silvia Álvarez Amaya,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 xml:space="preserve"> presidenta de la Cámara Nacional de la Industria de la Transformación (</w:t>
            </w:r>
            <w:proofErr w:type="spellStart"/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Canacintra</w:t>
            </w:r>
            <w:proofErr w:type="spellEnd"/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) en Hermosillo.</w:t>
            </w:r>
          </w:p>
          <w:p w:rsidR="00692EF5" w:rsidRPr="00AA00C9" w:rsidRDefault="00692EF5" w:rsidP="00F51AB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Dr. José Alberto </w:t>
            </w:r>
            <w:r w:rsidR="00A93617"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Gaytán</w:t>
            </w: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 García, </w:t>
            </w:r>
          </w:p>
          <w:p w:rsidR="00692EF5" w:rsidRPr="00AA00C9" w:rsidRDefault="00692EF5" w:rsidP="00F51ABF">
            <w:pPr>
              <w:pStyle w:val="Prrafodelista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Secretario Académico</w:t>
            </w:r>
            <w:r w:rsidR="00A93617"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 xml:space="preserve"> UTH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.</w:t>
            </w:r>
          </w:p>
          <w:p w:rsidR="00A93617" w:rsidRPr="00AA00C9" w:rsidRDefault="00A93617" w:rsidP="00A936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Dra. Isabel Villa Medina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 xml:space="preserve">, </w:t>
            </w:r>
          </w:p>
          <w:p w:rsidR="00A93617" w:rsidRPr="00AA00C9" w:rsidRDefault="00A93617" w:rsidP="006850E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Secretaria de Vinculación UTH.</w:t>
            </w:r>
          </w:p>
          <w:p w:rsidR="00692EF5" w:rsidRPr="00AA00C9" w:rsidRDefault="00692EF5" w:rsidP="00F51AB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Mtro. Raúl Balderrama Apodaca,</w:t>
            </w:r>
          </w:p>
          <w:p w:rsidR="00692EF5" w:rsidRPr="00AA00C9" w:rsidRDefault="00692EF5" w:rsidP="00F51ABF">
            <w:pPr>
              <w:pStyle w:val="Prrafodelista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Secretario General del Sindicato SPAAUTES.</w:t>
            </w:r>
          </w:p>
          <w:p w:rsidR="007B38F1" w:rsidRPr="00AA00C9" w:rsidRDefault="007B38F1" w:rsidP="007B38F1">
            <w:pPr>
              <w:pStyle w:val="Prrafodelista"/>
              <w:numPr>
                <w:ilvl w:val="0"/>
                <w:numId w:val="22"/>
              </w:numPr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>TSU Brenda Teresita Andrade González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 xml:space="preserve"> y</w:t>
            </w:r>
            <w:r w:rsidRPr="00AA00C9"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  <w:t xml:space="preserve"> TSU Claudia Cecilia Valenzuela Bracamontes</w:t>
            </w:r>
            <w:r w:rsidRPr="00AA00C9">
              <w:rPr>
                <w:rFonts w:asciiTheme="majorHAnsi" w:hAnsiTheme="majorHAnsi" w:cs="Arial"/>
                <w:sz w:val="16"/>
                <w:szCs w:val="16"/>
                <w:lang w:val="es-ES"/>
              </w:rPr>
              <w:t>, representantes de la Generación 2019-2021.</w:t>
            </w:r>
          </w:p>
          <w:p w:rsidR="006F6849" w:rsidRPr="00AA00C9" w:rsidRDefault="006F6849" w:rsidP="006F6849">
            <w:pPr>
              <w:pStyle w:val="Prrafodelista"/>
              <w:rPr>
                <w:rFonts w:asciiTheme="majorHAnsi" w:hAnsiTheme="majorHAnsi" w:cs="Arial"/>
                <w:b/>
                <w:sz w:val="16"/>
                <w:szCs w:val="16"/>
                <w:lang w:val="es-ES"/>
              </w:rPr>
            </w:pPr>
          </w:p>
          <w:p w:rsidR="006F6849" w:rsidRPr="00AA00C9" w:rsidRDefault="006F6849" w:rsidP="006F6849">
            <w:pPr>
              <w:pStyle w:val="Prrafodelista"/>
              <w:rPr>
                <w:rFonts w:asciiTheme="majorHAnsi" w:hAnsiTheme="majorHAnsi" w:cs="Arial"/>
                <w:i/>
                <w:sz w:val="16"/>
                <w:szCs w:val="16"/>
                <w:lang w:val="es-ES"/>
              </w:rPr>
            </w:pPr>
          </w:p>
          <w:p w:rsidR="006F6849" w:rsidRPr="00AA00C9" w:rsidRDefault="006F6849" w:rsidP="006F6849">
            <w:pPr>
              <w:pStyle w:val="Prrafodelista"/>
              <w:rPr>
                <w:rFonts w:asciiTheme="majorHAnsi" w:hAnsiTheme="majorHAnsi" w:cs="Arial"/>
                <w:i/>
                <w:sz w:val="16"/>
                <w:szCs w:val="16"/>
                <w:lang w:val="es-ES"/>
              </w:rPr>
            </w:pPr>
            <w:r w:rsidRPr="00AA00C9">
              <w:rPr>
                <w:rFonts w:asciiTheme="majorHAnsi" w:hAnsiTheme="majorHAnsi" w:cs="Arial"/>
                <w:i/>
                <w:sz w:val="16"/>
                <w:szCs w:val="16"/>
                <w:lang w:val="es-ES"/>
              </w:rPr>
              <w:t>Nota: en esta sección se presenta en pantalla una fotografía de cada persona.</w:t>
            </w:r>
          </w:p>
          <w:p w:rsidR="00396E46" w:rsidRPr="00AA00C9" w:rsidRDefault="00396E46" w:rsidP="00A93617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s-ES" w:eastAsia="en-US"/>
              </w:rPr>
            </w:pPr>
          </w:p>
          <w:p w:rsidR="00396E46" w:rsidRPr="00AA00C9" w:rsidRDefault="00396E46" w:rsidP="00096110">
            <w:pPr>
              <w:pStyle w:val="Prrafodelista"/>
              <w:spacing w:after="0" w:line="240" w:lineRule="auto"/>
              <w:ind w:left="356"/>
              <w:rPr>
                <w:rFonts w:asciiTheme="majorHAnsi" w:eastAsia="Times New Roman" w:hAnsiTheme="majorHAnsi" w:cs="Arial"/>
                <w:color w:val="000000"/>
                <w:sz w:val="17"/>
                <w:szCs w:val="17"/>
                <w:lang w:val="es-ES" w:eastAsia="es-MX"/>
              </w:rPr>
            </w:pPr>
          </w:p>
          <w:p w:rsidR="00396E46" w:rsidRPr="00AA00C9" w:rsidRDefault="00396E46" w:rsidP="00096110">
            <w:pPr>
              <w:pStyle w:val="Prrafodelista"/>
              <w:spacing w:after="0" w:line="240" w:lineRule="auto"/>
              <w:ind w:left="356"/>
              <w:rPr>
                <w:rFonts w:asciiTheme="majorHAnsi" w:eastAsia="Times New Roman" w:hAnsiTheme="majorHAnsi" w:cs="Arial"/>
                <w:color w:val="000000"/>
                <w:sz w:val="17"/>
                <w:szCs w:val="17"/>
                <w:lang w:val="es-ES" w:eastAsia="es-MX"/>
              </w:rPr>
            </w:pPr>
          </w:p>
        </w:tc>
      </w:tr>
      <w:tr w:rsidR="00396E46" w:rsidRPr="00AA00C9" w:rsidTr="006F6849">
        <w:trPr>
          <w:trHeight w:val="475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INVITADOS Y </w:t>
            </w:r>
          </w:p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AUTORIDADES</w:t>
            </w:r>
          </w:p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ESPECIALES:</w:t>
            </w:r>
          </w:p>
        </w:tc>
        <w:tc>
          <w:tcPr>
            <w:tcW w:w="920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96E46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Cs/>
                <w:color w:val="000000"/>
                <w:szCs w:val="20"/>
              </w:rPr>
              <w:t xml:space="preserve">Autoridades e invitados, Directivos </w:t>
            </w:r>
            <w:r w:rsidR="007C20B5" w:rsidRPr="00AA00C9">
              <w:rPr>
                <w:rFonts w:asciiTheme="majorHAnsi" w:eastAsia="Times New Roman" w:hAnsiTheme="majorHAnsi" w:cs="Times New Roman"/>
                <w:bCs/>
                <w:color w:val="000000"/>
                <w:szCs w:val="20"/>
              </w:rPr>
              <w:t xml:space="preserve">y Docentes </w:t>
            </w:r>
            <w:r w:rsidRPr="00AA00C9">
              <w:rPr>
                <w:rFonts w:asciiTheme="majorHAnsi" w:eastAsia="Times New Roman" w:hAnsiTheme="majorHAnsi" w:cs="Times New Roman"/>
                <w:bCs/>
                <w:color w:val="000000"/>
                <w:szCs w:val="20"/>
              </w:rPr>
              <w:t>de UTH, Egresados y Padres de familia.</w:t>
            </w:r>
          </w:p>
          <w:p w:rsidR="00396E46" w:rsidRPr="00AA00C9" w:rsidRDefault="00396E46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6E46" w:rsidRPr="00AA00C9" w:rsidTr="00087B78">
        <w:trPr>
          <w:trHeight w:val="662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LÍNEAS DE COMUNICACIÓN</w:t>
            </w:r>
          </w:p>
        </w:tc>
        <w:tc>
          <w:tcPr>
            <w:tcW w:w="92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EF5" w:rsidRPr="00AA00C9" w:rsidRDefault="00692EF5" w:rsidP="00692EF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En esta ocasión se realiza la </w:t>
            </w:r>
            <w:r w:rsidR="000C40FB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tercera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 ceremonia de graduación </w:t>
            </w:r>
            <w:r w:rsidR="000C40FB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en formato 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virtual.</w:t>
            </w:r>
          </w:p>
          <w:p w:rsidR="00692EF5" w:rsidRPr="00AA00C9" w:rsidRDefault="00692EF5" w:rsidP="00692EF5">
            <w:pPr>
              <w:pStyle w:val="Prrafodelista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</w:p>
          <w:p w:rsidR="00692EF5" w:rsidRPr="00AA00C9" w:rsidRDefault="00320502" w:rsidP="00692EF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La G</w:t>
            </w:r>
            <w:r w:rsidR="00692EF5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eneración 2019-2021 de la UTH, 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se </w:t>
            </w:r>
            <w:r w:rsidR="00692EF5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integra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 p</w:t>
            </w:r>
            <w:r w:rsidR="00692EF5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or</w:t>
            </w:r>
            <w:r w:rsidR="00692EF5" w:rsidRPr="00AA00C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es-MX"/>
              </w:rPr>
              <w:t xml:space="preserve"> </w:t>
            </w:r>
            <w:r w:rsidR="002B3289" w:rsidRPr="00AA00C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es-MX"/>
              </w:rPr>
              <w:t>6</w:t>
            </w:r>
            <w:r w:rsidRPr="00AA00C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es-MX"/>
              </w:rPr>
              <w:t>54 egresados</w:t>
            </w:r>
            <w:r w:rsidR="00692EF5" w:rsidRPr="00AA00C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0"/>
                <w:lang w:eastAsia="es-MX"/>
              </w:rPr>
              <w:t xml:space="preserve"> </w:t>
            </w:r>
            <w:r w:rsidR="00692EF5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que se suman a los </w:t>
            </w:r>
            <w:r w:rsidR="002B3289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6</w:t>
            </w:r>
            <w:r w:rsidR="00692EF5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,</w:t>
            </w:r>
            <w:r w:rsidR="002B3289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055</w:t>
            </w:r>
            <w:r w:rsidR="00692EF5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 que ya fortalecen el ámbito profesional de Sonora. </w:t>
            </w:r>
          </w:p>
          <w:p w:rsidR="00692EF5" w:rsidRPr="00AA00C9" w:rsidRDefault="00692EF5" w:rsidP="00692EF5">
            <w:pPr>
              <w:pStyle w:val="Prrafodelista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</w:p>
          <w:p w:rsidR="00692EF5" w:rsidRPr="00AA00C9" w:rsidRDefault="00E42B33" w:rsidP="00692EF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L</w:t>
            </w:r>
            <w:r w:rsidR="00692EF5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os empleadores aseguran estar muy satisfechos contratando a 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egresados de UTH por el alto d</w:t>
            </w:r>
            <w:r w:rsidR="00692EF5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esempeño, estos son datos contundentes.</w:t>
            </w:r>
          </w:p>
          <w:p w:rsidR="00692EF5" w:rsidRPr="00AA00C9" w:rsidRDefault="00692EF5" w:rsidP="00692EF5">
            <w:pPr>
              <w:pStyle w:val="Prrafodelista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</w:p>
          <w:p w:rsidR="00692EF5" w:rsidRPr="00AA00C9" w:rsidRDefault="00692EF5" w:rsidP="00692EF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El modelo educativo que rige a las Universidades Tecnológicas tienen como eje central a la vinculación con los sectores productivos de bienes y servicios, quienes colaboran de la mano con las autoridades educativas para definir la oferta educativa pertinente al entorno laboral de cada región del país.</w:t>
            </w:r>
          </w:p>
          <w:p w:rsidR="00692EF5" w:rsidRPr="00AA00C9" w:rsidRDefault="00692EF5" w:rsidP="00692EF5">
            <w:pPr>
              <w:pStyle w:val="Prrafodelista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</w:p>
          <w:p w:rsidR="00692EF5" w:rsidRPr="00AA00C9" w:rsidRDefault="00692EF5" w:rsidP="00692EF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La UTH no es la excepción</w:t>
            </w:r>
            <w:r w:rsidR="00AE1014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,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 y en ese sentido</w:t>
            </w:r>
            <w:r w:rsidR="00AE1014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,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 se realizan esfuerzos coordinados</w:t>
            </w:r>
            <w:r w:rsidR="00AE1014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 con los sectores productivos,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 como las reuniones denominadas Análisis Situacional del Trabajo, que permiten mantener siempre actualizados, al menos cada dos años, lo</w:t>
            </w:r>
            <w:r w:rsidR="00AE1014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s planes y programas de estudio, 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garantiza</w:t>
            </w:r>
            <w:r w:rsidR="00AE1014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ndo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 que los conocimientos </w:t>
            </w:r>
            <w:r w:rsidR="00AE1014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adquiridos por el estudiantado sean a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ctuales e impuls</w:t>
            </w:r>
            <w:r w:rsidR="00AE1014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en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 el fácil acceso a la vida laboral de los egresados.</w:t>
            </w:r>
          </w:p>
          <w:p w:rsidR="00692EF5" w:rsidRPr="00AA00C9" w:rsidRDefault="00692EF5" w:rsidP="00692EF5">
            <w:pPr>
              <w:pStyle w:val="Prrafodelista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</w:p>
          <w:p w:rsidR="00396E46" w:rsidRPr="00AA00C9" w:rsidRDefault="00692EF5" w:rsidP="00F170E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E</w:t>
            </w:r>
            <w:r w:rsidR="00AE1014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n este tenor, 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la Secretaría de Educación y Cultura, colabora y está siempre al tanto de este tipo de iniciativas, las cuales generan enormes potencialidades, no solo para los futuros profesionistas, sino para el desarrollo y consolidación de </w:t>
            </w:r>
            <w:r w:rsidR="00F170EC"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>la Entidad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4"/>
                <w:szCs w:val="20"/>
                <w:lang w:eastAsia="es-MX"/>
              </w:rPr>
              <w:t xml:space="preserve">. </w:t>
            </w:r>
          </w:p>
        </w:tc>
      </w:tr>
      <w:tr w:rsidR="00396E46" w:rsidRPr="00AA00C9" w:rsidTr="002D3EEA">
        <w:trPr>
          <w:trHeight w:val="438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96E46" w:rsidP="00D136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DATOS RELEVANTES:</w:t>
            </w:r>
          </w:p>
        </w:tc>
        <w:tc>
          <w:tcPr>
            <w:tcW w:w="92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EF5" w:rsidRPr="00AA00C9" w:rsidRDefault="000C40FB" w:rsidP="00692EF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A00C9">
              <w:rPr>
                <w:rFonts w:asciiTheme="majorHAnsi" w:hAnsiTheme="majorHAnsi"/>
                <w:b/>
                <w:sz w:val="20"/>
              </w:rPr>
              <w:t xml:space="preserve">DESCRIPCIÓN DEL </w:t>
            </w:r>
            <w:r w:rsidR="00692EF5" w:rsidRPr="00AA00C9">
              <w:rPr>
                <w:rFonts w:asciiTheme="majorHAnsi" w:hAnsiTheme="majorHAnsi"/>
                <w:b/>
                <w:sz w:val="20"/>
              </w:rPr>
              <w:t>FORMATO DE LA CEREMONIA DE GRADUACIÓN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92EF5" w:rsidRPr="00AA00C9" w:rsidRDefault="000C40FB" w:rsidP="00E5327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AA00C9">
              <w:rPr>
                <w:rFonts w:asciiTheme="majorHAnsi" w:hAnsiTheme="majorHAnsi"/>
              </w:rPr>
              <w:t>La Ceremonia de Graduación de la Generación 2019-2021, s</w:t>
            </w:r>
            <w:r w:rsidR="00692EF5" w:rsidRPr="00AA00C9">
              <w:rPr>
                <w:rFonts w:asciiTheme="majorHAnsi" w:hAnsiTheme="majorHAnsi"/>
              </w:rPr>
              <w:t xml:space="preserve">e ha </w:t>
            </w:r>
            <w:r w:rsidRPr="00AA00C9">
              <w:rPr>
                <w:rFonts w:asciiTheme="majorHAnsi" w:hAnsiTheme="majorHAnsi"/>
              </w:rPr>
              <w:t xml:space="preserve">organizado en </w:t>
            </w:r>
            <w:r w:rsidR="00692EF5" w:rsidRPr="00AA00C9">
              <w:rPr>
                <w:rFonts w:asciiTheme="majorHAnsi" w:hAnsiTheme="majorHAnsi"/>
              </w:rPr>
              <w:t>cinco eventos independientes, el día sábado 2</w:t>
            </w:r>
            <w:r w:rsidR="009532E2" w:rsidRPr="00AA00C9">
              <w:rPr>
                <w:rFonts w:asciiTheme="majorHAnsi" w:hAnsiTheme="majorHAnsi"/>
              </w:rPr>
              <w:t>7</w:t>
            </w:r>
            <w:r w:rsidR="00692EF5" w:rsidRPr="00AA00C9">
              <w:rPr>
                <w:rFonts w:asciiTheme="majorHAnsi" w:hAnsiTheme="majorHAnsi"/>
              </w:rPr>
              <w:t xml:space="preserve"> de noviembre, </w:t>
            </w:r>
            <w:r w:rsidRPr="00AA00C9">
              <w:rPr>
                <w:rFonts w:asciiTheme="majorHAnsi" w:hAnsiTheme="majorHAnsi"/>
              </w:rPr>
              <w:t xml:space="preserve">alrededor de </w:t>
            </w:r>
            <w:r w:rsidR="00692EF5" w:rsidRPr="00AA00C9">
              <w:rPr>
                <w:rFonts w:asciiTheme="majorHAnsi" w:hAnsiTheme="majorHAnsi"/>
              </w:rPr>
              <w:t>30 minutos cada uno, a partir de las 9:00 horas.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92EF5" w:rsidRPr="00AA00C9" w:rsidRDefault="00692EF5" w:rsidP="00E5327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AA00C9">
              <w:rPr>
                <w:rFonts w:asciiTheme="majorHAnsi" w:hAnsiTheme="majorHAnsi"/>
              </w:rPr>
              <w:t xml:space="preserve">Los eventos serán previamente grabados y publicados como </w:t>
            </w:r>
            <w:r w:rsidR="000C40FB" w:rsidRPr="00AA00C9">
              <w:rPr>
                <w:rFonts w:asciiTheme="majorHAnsi" w:hAnsiTheme="majorHAnsi"/>
              </w:rPr>
              <w:t xml:space="preserve">FALSO-EN VIVO, lo que permite al espectador </w:t>
            </w:r>
            <w:r w:rsidR="00E5327B" w:rsidRPr="00AA00C9">
              <w:rPr>
                <w:rFonts w:asciiTheme="majorHAnsi" w:hAnsiTheme="majorHAnsi"/>
              </w:rPr>
              <w:t xml:space="preserve">en línea </w:t>
            </w:r>
            <w:r w:rsidR="000C40FB" w:rsidRPr="00AA00C9">
              <w:rPr>
                <w:rFonts w:asciiTheme="majorHAnsi" w:hAnsiTheme="majorHAnsi"/>
              </w:rPr>
              <w:t xml:space="preserve">la sensación de estar presenciando un evento en tiempo real con la posibilidad de interactuar mediante comentarios </w:t>
            </w:r>
            <w:r w:rsidRPr="00AA00C9">
              <w:rPr>
                <w:rFonts w:asciiTheme="majorHAnsi" w:hAnsiTheme="majorHAnsi"/>
              </w:rPr>
              <w:t>durante la transmisión.</w:t>
            </w:r>
          </w:p>
          <w:p w:rsidR="00E5327B" w:rsidRPr="00AA00C9" w:rsidRDefault="00E5327B" w:rsidP="00E5327B">
            <w:pPr>
              <w:pStyle w:val="Prrafodelista"/>
              <w:rPr>
                <w:rFonts w:asciiTheme="majorHAnsi" w:hAnsiTheme="majorHAnsi"/>
              </w:rPr>
            </w:pPr>
          </w:p>
          <w:p w:rsidR="00E5327B" w:rsidRPr="00AA00C9" w:rsidRDefault="00E5327B" w:rsidP="00E5327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AA00C9">
              <w:rPr>
                <w:rFonts w:asciiTheme="majorHAnsi" w:hAnsiTheme="majorHAnsi"/>
              </w:rPr>
              <w:t>Se esperan al menos dos mil espectadores directos, en los cinco eventos, considerando solo a egresados y tres familiares por cada uno de ellos, a lo cual se sumarán las posteriores reproducciones y videos compartidos por los mismos egresados.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92EF5" w:rsidRPr="00AA00C9" w:rsidRDefault="00692EF5" w:rsidP="00E5327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AA00C9">
              <w:rPr>
                <w:rFonts w:asciiTheme="majorHAnsi" w:hAnsiTheme="majorHAnsi"/>
              </w:rPr>
              <w:t xml:space="preserve">Los mensajes de las autoridades </w:t>
            </w:r>
            <w:r w:rsidR="00E5327B" w:rsidRPr="00AA00C9">
              <w:rPr>
                <w:rFonts w:asciiTheme="majorHAnsi" w:hAnsiTheme="majorHAnsi"/>
              </w:rPr>
              <w:t xml:space="preserve">de presídium </w:t>
            </w:r>
            <w:r w:rsidRPr="00AA00C9">
              <w:rPr>
                <w:rFonts w:asciiTheme="majorHAnsi" w:hAnsiTheme="majorHAnsi"/>
              </w:rPr>
              <w:t>se repiten en cada evento.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92EF5" w:rsidRPr="00AA00C9" w:rsidRDefault="00692EF5" w:rsidP="00E5327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AA00C9">
              <w:rPr>
                <w:rFonts w:asciiTheme="majorHAnsi" w:hAnsiTheme="majorHAnsi"/>
              </w:rPr>
              <w:t xml:space="preserve">Se transmitirá por </w:t>
            </w:r>
            <w:hyperlink r:id="rId8" w:history="1">
              <w:r w:rsidR="00E5327B" w:rsidRPr="00AA00C9">
                <w:rPr>
                  <w:rStyle w:val="Hipervnculo"/>
                  <w:rFonts w:asciiTheme="majorHAnsi" w:hAnsiTheme="majorHAnsi"/>
                </w:rPr>
                <w:t>www.facebook.com/uthermosillo.Sonora</w:t>
              </w:r>
            </w:hyperlink>
            <w:r w:rsidR="00E5327B" w:rsidRPr="00AA00C9">
              <w:rPr>
                <w:rFonts w:asciiTheme="majorHAnsi" w:hAnsiTheme="majorHAnsi"/>
              </w:rPr>
              <w:t xml:space="preserve"> </w:t>
            </w: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92EF5" w:rsidRDefault="00692EF5" w:rsidP="00692EF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31A87" w:rsidRDefault="00F31A87" w:rsidP="00692EF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31A87" w:rsidRPr="00AA00C9" w:rsidRDefault="00F31A87" w:rsidP="00692EF5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692EF5" w:rsidRPr="00AA00C9" w:rsidRDefault="00692EF5" w:rsidP="00692EF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A00C9">
              <w:rPr>
                <w:rFonts w:asciiTheme="majorHAnsi" w:hAnsiTheme="majorHAnsi"/>
                <w:b/>
                <w:sz w:val="20"/>
              </w:rPr>
              <w:t>PROGRAMA</w:t>
            </w:r>
            <w:r w:rsidR="00E5327B" w:rsidRPr="00AA00C9">
              <w:rPr>
                <w:rFonts w:asciiTheme="majorHAnsi" w:hAnsiTheme="majorHAnsi"/>
                <w:b/>
                <w:sz w:val="20"/>
              </w:rPr>
              <w:t xml:space="preserve">CIÓN </w:t>
            </w:r>
            <w:r w:rsidRPr="00AA00C9">
              <w:rPr>
                <w:rFonts w:asciiTheme="majorHAnsi" w:hAnsiTheme="majorHAnsi"/>
                <w:b/>
                <w:sz w:val="20"/>
              </w:rPr>
              <w:t>DE EVENTOS</w:t>
            </w:r>
          </w:p>
          <w:p w:rsidR="00692EF5" w:rsidRPr="00AA00C9" w:rsidRDefault="00692EF5" w:rsidP="00692EF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692EF5" w:rsidRPr="00AA00C9" w:rsidRDefault="00692EF5" w:rsidP="00692EF5">
            <w:pPr>
              <w:spacing w:after="0" w:line="240" w:lineRule="auto"/>
              <w:rPr>
                <w:rFonts w:asciiTheme="majorHAnsi" w:hAnsiTheme="majorHAnsi"/>
              </w:rPr>
            </w:pPr>
            <w:r w:rsidRPr="00AA00C9">
              <w:rPr>
                <w:rFonts w:asciiTheme="majorHAnsi" w:hAnsiTheme="majorHAnsi"/>
              </w:rPr>
              <w:t xml:space="preserve"> </w:t>
            </w:r>
          </w:p>
          <w:tbl>
            <w:tblPr>
              <w:tblW w:w="7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3460"/>
              <w:gridCol w:w="1104"/>
              <w:gridCol w:w="1104"/>
            </w:tblGrid>
            <w:tr w:rsidR="00692EF5" w:rsidRPr="00AA00C9" w:rsidTr="005C3A27">
              <w:trPr>
                <w:trHeight w:val="43"/>
                <w:jc w:val="center"/>
              </w:trPr>
              <w:tc>
                <w:tcPr>
                  <w:tcW w:w="1546" w:type="dxa"/>
                  <w:shd w:val="clear" w:color="auto" w:fill="800000"/>
                  <w:vAlign w:val="center"/>
                </w:tcPr>
                <w:p w:rsidR="00692EF5" w:rsidRPr="00AA00C9" w:rsidRDefault="00692EF5" w:rsidP="00A4185B">
                  <w:pPr>
                    <w:jc w:val="center"/>
                    <w:rPr>
                      <w:rFonts w:asciiTheme="majorHAnsi" w:hAnsiTheme="majorHAnsi"/>
                      <w:color w:val="FFFFFF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FFFFFF"/>
                      <w:sz w:val="16"/>
                    </w:rPr>
                    <w:t>HORA</w:t>
                  </w:r>
                </w:p>
              </w:tc>
              <w:tc>
                <w:tcPr>
                  <w:tcW w:w="3460" w:type="dxa"/>
                  <w:shd w:val="clear" w:color="auto" w:fill="800000"/>
                  <w:noWrap/>
                  <w:vAlign w:val="center"/>
                  <w:hideMark/>
                </w:tcPr>
                <w:p w:rsidR="00692EF5" w:rsidRPr="00AA00C9" w:rsidRDefault="00692EF5" w:rsidP="00A4185B">
                  <w:pPr>
                    <w:jc w:val="center"/>
                    <w:rPr>
                      <w:rFonts w:asciiTheme="majorHAnsi" w:hAnsiTheme="majorHAnsi"/>
                      <w:color w:val="FFFFFF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FFFFFF"/>
                      <w:sz w:val="16"/>
                    </w:rPr>
                    <w:t>CARRERA</w:t>
                  </w:r>
                </w:p>
              </w:tc>
              <w:tc>
                <w:tcPr>
                  <w:tcW w:w="1104" w:type="dxa"/>
                  <w:shd w:val="clear" w:color="auto" w:fill="800000"/>
                </w:tcPr>
                <w:p w:rsidR="00692EF5" w:rsidRPr="00AA00C9" w:rsidRDefault="00692EF5" w:rsidP="00A4185B">
                  <w:pPr>
                    <w:jc w:val="center"/>
                    <w:rPr>
                      <w:rFonts w:asciiTheme="majorHAnsi" w:hAnsiTheme="majorHAnsi"/>
                      <w:color w:val="FFFFFF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FFFFFF"/>
                      <w:sz w:val="16"/>
                    </w:rPr>
                    <w:t>EGRESADOS</w:t>
                  </w:r>
                </w:p>
              </w:tc>
              <w:tc>
                <w:tcPr>
                  <w:tcW w:w="1104" w:type="dxa"/>
                  <w:shd w:val="clear" w:color="auto" w:fill="800000"/>
                </w:tcPr>
                <w:p w:rsidR="00692EF5" w:rsidRPr="00AA00C9" w:rsidRDefault="00692EF5" w:rsidP="00A4185B">
                  <w:pPr>
                    <w:jc w:val="center"/>
                    <w:rPr>
                      <w:rFonts w:asciiTheme="majorHAnsi" w:hAnsiTheme="majorHAnsi"/>
                      <w:color w:val="FFFFFF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FFFFFF"/>
                      <w:sz w:val="16"/>
                    </w:rPr>
                    <w:t>SUBTOTAL</w:t>
                  </w:r>
                </w:p>
              </w:tc>
            </w:tr>
            <w:tr w:rsidR="00B86D00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 w:val="restart"/>
                  <w:shd w:val="clear" w:color="auto" w:fill="FFFFFF" w:themeFill="background1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Primer evento</w:t>
                  </w:r>
                </w:p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9:00 </w:t>
                  </w:r>
                  <w:proofErr w:type="spellStart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hrs</w:t>
                  </w:r>
                  <w:proofErr w:type="spellEnd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B86D00" w:rsidRPr="00AA00C9" w:rsidRDefault="00231EA8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Mecatrónica Área Automatización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B86D00" w:rsidRPr="00AA00C9" w:rsidRDefault="00231EA8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1104" w:type="dxa"/>
                  <w:vMerge w:val="restart"/>
                  <w:shd w:val="clear" w:color="auto" w:fill="FFFFFF" w:themeFill="background1"/>
                  <w:vAlign w:val="center"/>
                </w:tcPr>
                <w:p w:rsidR="00B86D00" w:rsidRPr="00AA00C9" w:rsidRDefault="00C91FA7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150</w:t>
                  </w:r>
                </w:p>
              </w:tc>
            </w:tr>
            <w:tr w:rsidR="00B86D00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/>
                  <w:shd w:val="clear" w:color="auto" w:fill="FFFFFF" w:themeFill="background1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B86D00" w:rsidRPr="00AA00C9" w:rsidRDefault="00231EA8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Manufactura Aeronáutica Área Maquinados de Precisión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B86D00" w:rsidRPr="00AA00C9" w:rsidRDefault="00231EA8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104" w:type="dxa"/>
                  <w:vMerge/>
                  <w:shd w:val="clear" w:color="auto" w:fill="FFFFFF" w:themeFill="background1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  <w:tr w:rsidR="00B86D00" w:rsidRPr="00AA00C9" w:rsidTr="005C3A27">
              <w:trPr>
                <w:trHeight w:val="77"/>
                <w:jc w:val="center"/>
              </w:trPr>
              <w:tc>
                <w:tcPr>
                  <w:tcW w:w="1546" w:type="dxa"/>
                  <w:vMerge/>
                  <w:shd w:val="clear" w:color="auto" w:fill="FFFFFF" w:themeFill="background1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B86D00" w:rsidRPr="00AA00C9" w:rsidRDefault="00231EA8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Mecánica Área Industrial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B86D00" w:rsidRPr="00AA00C9" w:rsidRDefault="00231EA8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104" w:type="dxa"/>
                  <w:vMerge/>
                  <w:shd w:val="clear" w:color="auto" w:fill="FFFFFF" w:themeFill="background1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  <w:tr w:rsidR="00CF7E61" w:rsidRPr="00AA00C9" w:rsidTr="005C3A27">
              <w:trPr>
                <w:trHeight w:val="297"/>
                <w:jc w:val="center"/>
              </w:trPr>
              <w:tc>
                <w:tcPr>
                  <w:tcW w:w="1546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CF7E61" w:rsidRPr="00AA00C9" w:rsidRDefault="00CF7E61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Segundo evento</w:t>
                  </w:r>
                </w:p>
                <w:p w:rsidR="00CF7E61" w:rsidRPr="00AA00C9" w:rsidRDefault="00CF7E61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10:00 </w:t>
                  </w:r>
                  <w:proofErr w:type="spellStart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hrs</w:t>
                  </w:r>
                  <w:proofErr w:type="spellEnd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noWrap/>
                  <w:vAlign w:val="bottom"/>
                </w:tcPr>
                <w:p w:rsidR="00CF7E61" w:rsidRPr="00AA00C9" w:rsidRDefault="00CF7E61" w:rsidP="00231EA8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Minería Área Beneficio Minero</w:t>
                  </w:r>
                  <w:r w:rsidRPr="00AA00C9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CF7E61" w:rsidRPr="00AA00C9" w:rsidRDefault="00CF7E61" w:rsidP="00CF7E61">
                  <w:pPr>
                    <w:tabs>
                      <w:tab w:val="center" w:pos="482"/>
                    </w:tabs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ab/>
                    <w:t>71</w:t>
                  </w:r>
                </w:p>
              </w:tc>
              <w:tc>
                <w:tcPr>
                  <w:tcW w:w="110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CF7E61" w:rsidRPr="00AA00C9" w:rsidRDefault="00C91FA7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93</w:t>
                  </w:r>
                </w:p>
              </w:tc>
            </w:tr>
            <w:tr w:rsidR="00B86D00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/>
                  <w:shd w:val="clear" w:color="auto" w:fill="F2F2F2" w:themeFill="background1" w:themeFillShade="F2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noWrap/>
                  <w:vAlign w:val="bottom"/>
                </w:tcPr>
                <w:p w:rsidR="00B86D00" w:rsidRPr="00AA00C9" w:rsidRDefault="003F69F8" w:rsidP="003F69F8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Procesos Industriales Área Tecnología Gráfica</w:t>
                  </w:r>
                  <w:r w:rsidR="00B86D00"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B86D00" w:rsidRPr="00AA00C9" w:rsidRDefault="003F69F8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104" w:type="dxa"/>
                  <w:vMerge/>
                  <w:shd w:val="clear" w:color="auto" w:fill="F2F2F2" w:themeFill="background1" w:themeFillShade="F2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  <w:tr w:rsidR="00B86D00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 w:val="restart"/>
                  <w:shd w:val="clear" w:color="auto" w:fill="FFFFFF" w:themeFill="background1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Tercer evento </w:t>
                  </w:r>
                  <w:r w:rsidR="005C3A27"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                </w:t>
                  </w: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11:00  </w:t>
                  </w:r>
                  <w:proofErr w:type="spellStart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hrs</w:t>
                  </w:r>
                  <w:proofErr w:type="spellEnd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B86D00" w:rsidRPr="00AA00C9" w:rsidRDefault="001D3E09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Tecnologías de la Información área Desarrollo de Software Multiplataforma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B86D00" w:rsidRPr="00AA00C9" w:rsidRDefault="00CF7E61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104" w:type="dxa"/>
                  <w:vMerge w:val="restart"/>
                  <w:shd w:val="clear" w:color="auto" w:fill="FFFFFF" w:themeFill="background1"/>
                  <w:vAlign w:val="center"/>
                </w:tcPr>
                <w:p w:rsidR="00B86D00" w:rsidRPr="00AA00C9" w:rsidRDefault="00C91FA7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113</w:t>
                  </w:r>
                </w:p>
              </w:tc>
            </w:tr>
            <w:tr w:rsidR="009373DA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/>
                  <w:shd w:val="clear" w:color="auto" w:fill="FFFFFF" w:themeFill="background1"/>
                  <w:vAlign w:val="center"/>
                </w:tcPr>
                <w:p w:rsidR="009373DA" w:rsidRPr="00AA00C9" w:rsidRDefault="009373DA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9373DA" w:rsidRPr="00AA00C9" w:rsidRDefault="009373DA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9373DA" w:rsidRPr="00AA00C9" w:rsidRDefault="009373DA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1104" w:type="dxa"/>
                  <w:vMerge/>
                  <w:shd w:val="clear" w:color="auto" w:fill="FFFFFF" w:themeFill="background1"/>
                  <w:vAlign w:val="center"/>
                </w:tcPr>
                <w:p w:rsidR="009373DA" w:rsidRPr="00AA00C9" w:rsidRDefault="009373DA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  <w:tr w:rsidR="00B86D00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/>
                  <w:shd w:val="clear" w:color="auto" w:fill="FFFFFF" w:themeFill="background1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B86D00" w:rsidRPr="00AA00C9" w:rsidRDefault="00CE6589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Desarrollo de Negocios Área Mercadotecnia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B86D00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104" w:type="dxa"/>
                  <w:vMerge/>
                  <w:shd w:val="clear" w:color="auto" w:fill="FFFFFF" w:themeFill="background1"/>
                  <w:vAlign w:val="center"/>
                </w:tcPr>
                <w:p w:rsidR="00B86D00" w:rsidRPr="00AA00C9" w:rsidRDefault="00B86D00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  <w:tr w:rsidR="00CE6589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CE6589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Cuarto evento</w:t>
                  </w:r>
                </w:p>
                <w:p w:rsidR="00CE6589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12:00 </w:t>
                  </w:r>
                  <w:proofErr w:type="spellStart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hrs</w:t>
                  </w:r>
                  <w:proofErr w:type="spellEnd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noWrap/>
                  <w:vAlign w:val="bottom"/>
                </w:tcPr>
                <w:p w:rsidR="00CE6589" w:rsidRPr="00AA00C9" w:rsidRDefault="00CE6589" w:rsidP="00CE6589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en Gastronomía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CE6589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10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CE6589" w:rsidRPr="00AA00C9" w:rsidRDefault="00C91FA7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105</w:t>
                  </w:r>
                </w:p>
              </w:tc>
            </w:tr>
            <w:tr w:rsidR="00CE6589" w:rsidRPr="00AA00C9" w:rsidTr="005C3A27">
              <w:trPr>
                <w:trHeight w:val="339"/>
                <w:jc w:val="center"/>
              </w:trPr>
              <w:tc>
                <w:tcPr>
                  <w:tcW w:w="1546" w:type="dxa"/>
                  <w:vMerge/>
                  <w:shd w:val="clear" w:color="auto" w:fill="F2F2F2" w:themeFill="background1" w:themeFillShade="F2"/>
                  <w:vAlign w:val="center"/>
                </w:tcPr>
                <w:p w:rsidR="00CE6589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noWrap/>
                  <w:vAlign w:val="bottom"/>
                </w:tcPr>
                <w:p w:rsidR="00CE6589" w:rsidRPr="00AA00C9" w:rsidRDefault="00CE6589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Administración Área Formulación y Evaluación de Proyectos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CE6589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104" w:type="dxa"/>
                  <w:vMerge/>
                  <w:shd w:val="clear" w:color="auto" w:fill="F2F2F2" w:themeFill="background1" w:themeFillShade="F2"/>
                  <w:vAlign w:val="center"/>
                </w:tcPr>
                <w:p w:rsidR="00CE6589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  <w:tr w:rsidR="00CE6589" w:rsidRPr="00AA00C9" w:rsidTr="005C3A27">
              <w:trPr>
                <w:trHeight w:val="338"/>
                <w:jc w:val="center"/>
              </w:trPr>
              <w:tc>
                <w:tcPr>
                  <w:tcW w:w="1546" w:type="dxa"/>
                  <w:vMerge/>
                  <w:shd w:val="clear" w:color="auto" w:fill="F2F2F2" w:themeFill="background1" w:themeFillShade="F2"/>
                  <w:vAlign w:val="center"/>
                </w:tcPr>
                <w:p w:rsidR="00CE6589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noWrap/>
                  <w:vAlign w:val="bottom"/>
                </w:tcPr>
                <w:p w:rsidR="00CE6589" w:rsidRPr="00AA00C9" w:rsidRDefault="00CE6589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Lic. en Gestión de Negocios y Proyectos</w:t>
                  </w:r>
                </w:p>
              </w:tc>
              <w:tc>
                <w:tcPr>
                  <w:tcW w:w="1104" w:type="dxa"/>
                  <w:shd w:val="clear" w:color="auto" w:fill="F2F2F2" w:themeFill="background1" w:themeFillShade="F2"/>
                  <w:vAlign w:val="center"/>
                </w:tcPr>
                <w:p w:rsidR="00CE6589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104" w:type="dxa"/>
                  <w:vMerge/>
                  <w:shd w:val="clear" w:color="auto" w:fill="F2F2F2" w:themeFill="background1" w:themeFillShade="F2"/>
                  <w:vAlign w:val="center"/>
                </w:tcPr>
                <w:p w:rsidR="00CE6589" w:rsidRPr="00AA00C9" w:rsidRDefault="00CE6589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  <w:tr w:rsidR="00C91FA7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 w:val="restart"/>
                  <w:shd w:val="clear" w:color="auto" w:fill="FFFFFF" w:themeFill="background1"/>
                  <w:vAlign w:val="center"/>
                </w:tcPr>
                <w:p w:rsidR="00C91FA7" w:rsidRPr="00AA00C9" w:rsidRDefault="00C91FA7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Quinto evento </w:t>
                  </w:r>
                  <w:r w:rsidR="005C3A27"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        </w:t>
                  </w: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13:00 </w:t>
                  </w:r>
                  <w:proofErr w:type="spellStart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hrs</w:t>
                  </w:r>
                  <w:proofErr w:type="spellEnd"/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C91FA7" w:rsidRPr="00AA00C9" w:rsidRDefault="00C91FA7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Paramédico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C91FA7" w:rsidRPr="00AA00C9" w:rsidRDefault="00C91FA7" w:rsidP="00A4185B">
                  <w:pPr>
                    <w:jc w:val="center"/>
                    <w:rPr>
                      <w:rFonts w:asciiTheme="majorHAnsi" w:hAnsiTheme="majorHAnsi"/>
                      <w:i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104" w:type="dxa"/>
                  <w:vMerge w:val="restart"/>
                  <w:shd w:val="clear" w:color="auto" w:fill="FFFFFF" w:themeFill="background1"/>
                  <w:vAlign w:val="center"/>
                </w:tcPr>
                <w:p w:rsidR="00C91FA7" w:rsidRPr="00AA00C9" w:rsidRDefault="00C91FA7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193</w:t>
                  </w:r>
                </w:p>
              </w:tc>
            </w:tr>
            <w:tr w:rsidR="00C91FA7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/>
                  <w:shd w:val="clear" w:color="auto" w:fill="E5B8B7" w:themeFill="accent2" w:themeFillTint="66"/>
                </w:tcPr>
                <w:p w:rsidR="00C91FA7" w:rsidRPr="00AA00C9" w:rsidRDefault="00C91FA7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C91FA7" w:rsidRPr="00AA00C9" w:rsidRDefault="00C91FA7" w:rsidP="00A4185B">
                  <w:pPr>
                    <w:rPr>
                      <w:rFonts w:asciiTheme="majorHAnsi" w:hAnsiTheme="majorHAnsi"/>
                      <w:i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en Energías Renovables Área Energía Solar</w:t>
                  </w:r>
                  <w:r w:rsidRPr="00AA00C9">
                    <w:rPr>
                      <w:rFonts w:asciiTheme="majorHAnsi" w:hAnsiTheme="majorHAnsi"/>
                      <w:i/>
                      <w:color w:val="000000"/>
                      <w:sz w:val="16"/>
                    </w:rPr>
                    <w:t xml:space="preserve">  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C91FA7" w:rsidRPr="00AA00C9" w:rsidRDefault="00C91FA7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104" w:type="dxa"/>
                  <w:vMerge/>
                  <w:shd w:val="clear" w:color="auto" w:fill="E5B8B7" w:themeFill="accent2" w:themeFillTint="66"/>
                  <w:vAlign w:val="center"/>
                </w:tcPr>
                <w:p w:rsidR="00C91FA7" w:rsidRPr="00AA00C9" w:rsidRDefault="00C91FA7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  <w:tr w:rsidR="00C91FA7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/>
                  <w:shd w:val="clear" w:color="auto" w:fill="E5B8B7" w:themeFill="accent2" w:themeFillTint="66"/>
                </w:tcPr>
                <w:p w:rsidR="00C91FA7" w:rsidRPr="00AA00C9" w:rsidRDefault="00C91FA7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C91FA7" w:rsidRPr="00AA00C9" w:rsidRDefault="00C91FA7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 xml:space="preserve">Ing. en Mantenimiento Industrial 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C91FA7" w:rsidRPr="00AA00C9" w:rsidRDefault="00C91FA7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104" w:type="dxa"/>
                  <w:vMerge/>
                  <w:shd w:val="clear" w:color="auto" w:fill="E5B8B7" w:themeFill="accent2" w:themeFillTint="66"/>
                  <w:vAlign w:val="center"/>
                </w:tcPr>
                <w:p w:rsidR="00C91FA7" w:rsidRPr="00AA00C9" w:rsidRDefault="00C91FA7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  <w:tr w:rsidR="00C91FA7" w:rsidRPr="00AA00C9" w:rsidTr="005C3A27">
              <w:trPr>
                <w:trHeight w:val="300"/>
                <w:jc w:val="center"/>
              </w:trPr>
              <w:tc>
                <w:tcPr>
                  <w:tcW w:w="1546" w:type="dxa"/>
                  <w:vMerge/>
                  <w:shd w:val="clear" w:color="auto" w:fill="E5B8B7" w:themeFill="accent2" w:themeFillTint="66"/>
                </w:tcPr>
                <w:p w:rsidR="00C91FA7" w:rsidRPr="00AA00C9" w:rsidRDefault="00C91FA7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  <w:tc>
                <w:tcPr>
                  <w:tcW w:w="3460" w:type="dxa"/>
                  <w:shd w:val="clear" w:color="auto" w:fill="FFFFFF" w:themeFill="background1"/>
                  <w:noWrap/>
                  <w:vAlign w:val="bottom"/>
                </w:tcPr>
                <w:p w:rsidR="00C91FA7" w:rsidRPr="00AA00C9" w:rsidRDefault="00C91FA7" w:rsidP="00A4185B">
                  <w:pPr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T.S.U. Mantenimiento Área Industrial</w:t>
                  </w:r>
                </w:p>
              </w:tc>
              <w:tc>
                <w:tcPr>
                  <w:tcW w:w="1104" w:type="dxa"/>
                  <w:shd w:val="clear" w:color="auto" w:fill="FFFFFF" w:themeFill="background1"/>
                  <w:vAlign w:val="center"/>
                </w:tcPr>
                <w:p w:rsidR="00C91FA7" w:rsidRPr="00AA00C9" w:rsidRDefault="00C91FA7" w:rsidP="00A4185B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  <w:r w:rsidRPr="00AA00C9">
                    <w:rPr>
                      <w:rFonts w:asciiTheme="majorHAnsi" w:hAnsiTheme="majorHAnsi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104" w:type="dxa"/>
                  <w:vMerge/>
                  <w:shd w:val="clear" w:color="auto" w:fill="E5B8B7" w:themeFill="accent2" w:themeFillTint="66"/>
                  <w:vAlign w:val="center"/>
                </w:tcPr>
                <w:p w:rsidR="00C91FA7" w:rsidRPr="00AA00C9" w:rsidRDefault="00C91FA7" w:rsidP="00C91FA7">
                  <w:pPr>
                    <w:jc w:val="center"/>
                    <w:rPr>
                      <w:rFonts w:asciiTheme="majorHAnsi" w:hAnsiTheme="majorHAnsi"/>
                      <w:color w:val="000000"/>
                      <w:sz w:val="16"/>
                    </w:rPr>
                  </w:pPr>
                </w:p>
              </w:tc>
            </w:tr>
          </w:tbl>
          <w:p w:rsidR="00692EF5" w:rsidRPr="00AA00C9" w:rsidRDefault="00692EF5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00C9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TOTAL 6</w:t>
            </w:r>
            <w:r w:rsidR="00206E30" w:rsidRPr="00AA00C9">
              <w:rPr>
                <w:rFonts w:asciiTheme="majorHAnsi" w:hAnsiTheme="majorHAnsi" w:cs="Arial"/>
                <w:b/>
                <w:sz w:val="20"/>
                <w:szCs w:val="20"/>
              </w:rPr>
              <w:t>54</w:t>
            </w: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182813" w:rsidP="00182813">
            <w:pPr>
              <w:pStyle w:val="Prrafodelista"/>
              <w:numPr>
                <w:ilvl w:val="0"/>
                <w:numId w:val="26"/>
              </w:numPr>
              <w:shd w:val="clear" w:color="auto" w:fill="FFFFFF" w:themeFill="background1"/>
              <w:spacing w:after="0" w:line="276" w:lineRule="auto"/>
              <w:jc w:val="both"/>
              <w:rPr>
                <w:rFonts w:asciiTheme="majorHAnsi" w:hAnsiTheme="majorHAnsi" w:cs="Arial"/>
                <w:szCs w:val="20"/>
              </w:rPr>
            </w:pPr>
            <w:r w:rsidRPr="00AA00C9">
              <w:rPr>
                <w:rFonts w:asciiTheme="majorHAnsi" w:hAnsiTheme="majorHAnsi" w:cs="Arial"/>
                <w:szCs w:val="20"/>
              </w:rPr>
              <w:t>Los egresados posteriormente acuden a las instalaciones de la Universidad por su certificado de estudios de TSU, acta de exención de examen profesional y mención honorífica para quienes obtuvieron este reconocimiento.</w:t>
            </w: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C3A27" w:rsidRPr="00AA00C9" w:rsidRDefault="005C3A2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C3A27" w:rsidRPr="00AA00C9" w:rsidRDefault="005C3A2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C3A27" w:rsidRPr="00AA00C9" w:rsidRDefault="005C3A2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91FA7" w:rsidRPr="00AA00C9" w:rsidRDefault="00C91FA7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92EF5" w:rsidRPr="00AA00C9" w:rsidRDefault="00692EF5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00C9">
              <w:rPr>
                <w:rFonts w:asciiTheme="majorHAnsi" w:hAnsiTheme="majorHAnsi" w:cs="Arial"/>
                <w:b/>
                <w:sz w:val="20"/>
                <w:szCs w:val="20"/>
              </w:rPr>
              <w:t xml:space="preserve">RECIBEN MENCIÓN HONORÍFICA </w:t>
            </w:r>
          </w:p>
          <w:p w:rsidR="00692EF5" w:rsidRPr="00AA00C9" w:rsidRDefault="00692EF5" w:rsidP="00692EF5">
            <w:pPr>
              <w:shd w:val="clear" w:color="auto" w:fill="FFFFFF" w:themeFill="background1"/>
              <w:spacing w:after="0" w:line="276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00C9">
              <w:rPr>
                <w:rFonts w:asciiTheme="majorHAnsi" w:hAnsiTheme="majorHAnsi" w:cs="Arial"/>
                <w:b/>
                <w:sz w:val="20"/>
                <w:szCs w:val="20"/>
              </w:rPr>
              <w:t xml:space="preserve">DE LA GENERACIÓN 2019-2021 </w:t>
            </w:r>
          </w:p>
          <w:p w:rsidR="00692EF5" w:rsidRPr="00AA00C9" w:rsidRDefault="00692EF5" w:rsidP="00692E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tbl>
            <w:tblPr>
              <w:tblW w:w="8772" w:type="dxa"/>
              <w:tblLayout w:type="fixed"/>
              <w:tblLook w:val="04A0" w:firstRow="1" w:lastRow="0" w:firstColumn="1" w:lastColumn="0" w:noHBand="0" w:noVBand="1"/>
            </w:tblPr>
            <w:tblGrid>
              <w:gridCol w:w="2359"/>
              <w:gridCol w:w="2943"/>
              <w:gridCol w:w="1207"/>
              <w:gridCol w:w="2263"/>
            </w:tblGrid>
            <w:tr w:rsidR="00AF32E1" w:rsidRPr="00AA00C9" w:rsidTr="00AF32E1">
              <w:trPr>
                <w:trHeight w:val="221"/>
              </w:trPr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0000"/>
                  <w:noWrap/>
                  <w:vAlign w:val="center"/>
                  <w:hideMark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FFFFFF" w:themeColor="background1"/>
                      <w:sz w:val="16"/>
                      <w:szCs w:val="16"/>
                      <w:lang w:val="en-US" w:eastAsia="en-US"/>
                    </w:rPr>
                    <w:t>NOMBRE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0000"/>
                  <w:noWrap/>
                  <w:vAlign w:val="center"/>
                  <w:hideMark/>
                </w:tcPr>
                <w:p w:rsidR="00AF32E1" w:rsidRPr="00AF32E1" w:rsidRDefault="005C3A27" w:rsidP="005C3A2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FFFFFF" w:themeColor="background1"/>
                      <w:sz w:val="16"/>
                      <w:szCs w:val="16"/>
                      <w:lang w:val="en-US" w:eastAsia="en-US"/>
                    </w:rPr>
                    <w:t>PROGRAMA EDUCTIVO (PE)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0000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16"/>
                      <w:szCs w:val="16"/>
                      <w:lang w:val="en-US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FFFFFF" w:themeColor="background1"/>
                      <w:sz w:val="10"/>
                      <w:szCs w:val="16"/>
                      <w:lang w:val="en-US" w:eastAsia="en-US"/>
                    </w:rPr>
                    <w:t>APROVECHAMIENTO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0000"/>
                  <w:noWrap/>
                  <w:vAlign w:val="center"/>
                  <w:hideMark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FFFFFF" w:themeColor="background1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FFFFFF" w:themeColor="background1"/>
                      <w:sz w:val="16"/>
                      <w:szCs w:val="16"/>
                      <w:lang w:val="en-US" w:eastAsia="en-US"/>
                    </w:rPr>
                    <w:t>MÉRITO</w:t>
                  </w:r>
                </w:p>
              </w:tc>
            </w:tr>
            <w:tr w:rsidR="00AF32E1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F32E1" w:rsidRPr="00AF32E1" w:rsidRDefault="00AF32E1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Brenda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Teresita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Andrade González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F32E1" w:rsidRPr="00AF32E1" w:rsidRDefault="00AF32E1" w:rsidP="00AF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  <w:t>Desarrollo de Negocios área Mercadotecnia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10.00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F32E1" w:rsidRPr="00AF32E1" w:rsidRDefault="00AF32E1" w:rsidP="005C3A2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en-US"/>
                    </w:rPr>
                    <w:t>MENCIÓN HONORÍFICA DE EXCELENCIA</w:t>
                  </w:r>
                </w:p>
              </w:tc>
            </w:tr>
            <w:tr w:rsidR="00AF32E1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F32E1" w:rsidRPr="00AF32E1" w:rsidRDefault="00AF32E1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Claudia Cecilia Valenzuela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Bracamontes</w:t>
                  </w:r>
                  <w:proofErr w:type="spellEnd"/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F32E1" w:rsidRPr="00AF32E1" w:rsidRDefault="00AF32E1" w:rsidP="00AF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  <w:t>Desarrollo de Negocios área Mercadotecnia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10.00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F32E1" w:rsidRPr="00AF32E1" w:rsidRDefault="00AF32E1" w:rsidP="005C3A2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en-US" w:eastAsia="en-US"/>
                    </w:rPr>
                    <w:t>MENCIÓN HONORÍFICA DE EXCELENCIA</w:t>
                  </w:r>
                </w:p>
              </w:tc>
            </w:tr>
            <w:tr w:rsidR="0001178C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Maria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Azucena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Mendoza Lopez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  <w:t>Procesos Industriales área Tecnología Gráfica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9.95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01178C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Gasell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Iridian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Ybarra Salazar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  <w:t>Procesos Industriales área Tecnología Gráfica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9.95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01178C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Israel Guadalupe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Yépiz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Villa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  <w:t>Tecnologías de la Información área Desarrollo de Software Multiplataforma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9.94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01178C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Axel Elian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Amavizca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Galavíz</w:t>
                  </w:r>
                  <w:proofErr w:type="spellEnd"/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  <w:t>Tecnologías de la Información área Infraestructura de Redes Digitales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9.89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MENCIÓN HONORÍFICA MEJOR PROMEDIO DEL PE</w:t>
                  </w:r>
                </w:p>
              </w:tc>
            </w:tr>
            <w:tr w:rsidR="00AF32E1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Yalao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Gutierrez Fierro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  <w:t>Administración área Formulación y Evaluación de Proyectos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9.85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AF32E1" w:rsidP="005C3A2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01178C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Jacqueline Gonzalez Lopez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  <w:t>Manufactura Aeronáutica área Maquinados de Precisión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9.85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01178C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Lizeth Marcela Villanueva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Urias</w:t>
                  </w:r>
                  <w:proofErr w:type="spellEnd"/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Gastronomía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9.84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01178C" w:rsidRPr="00AF32E1" w:rsidRDefault="0001178C" w:rsidP="0001178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9D2652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Lizbeth Selene Contreras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Bocanegra</w:t>
                  </w:r>
                  <w:proofErr w:type="spellEnd"/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Paramédico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9.83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9D2652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Ana Paulina Motel Armenta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Paramédico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9.83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AF32E1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Alexis Fernando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Amarillas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Rodrí</w:t>
                  </w:r>
                  <w:r w:rsidR="00AF32E1"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guez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s-419" w:eastAsia="en-US"/>
                    </w:rPr>
                    <w:t>Energías Renovables área Energía Solar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9.66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AF32E1" w:rsidP="005C3A2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9D2652" w:rsidRPr="00AA00C9" w:rsidTr="0001178C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Jorleny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Brizeth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Zazueta</w:t>
                  </w:r>
                  <w:proofErr w:type="spellEnd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Aguilar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Mecánica</w:t>
                  </w:r>
                  <w:proofErr w:type="spellEnd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área</w:t>
                  </w:r>
                  <w:proofErr w:type="spellEnd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Industrial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9.78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9D2652" w:rsidRPr="00AF32E1" w:rsidRDefault="009D2652" w:rsidP="009D265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AF32E1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Johanna Valeria Barrios Valencia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Mantenimiento</w:t>
                  </w:r>
                  <w:proofErr w:type="spellEnd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área</w:t>
                  </w:r>
                  <w:proofErr w:type="spellEnd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Industrial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9.77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AF32E1" w:rsidP="005C3A2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AF32E1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Kevin Alberto Sierra </w:t>
                  </w:r>
                  <w:proofErr w:type="spellStart"/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Matus</w:t>
                  </w:r>
                  <w:proofErr w:type="spellEnd"/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Mecatrónica</w:t>
                  </w:r>
                  <w:proofErr w:type="spellEnd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área</w:t>
                  </w:r>
                  <w:proofErr w:type="spellEnd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Automatización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9.67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AF32E1" w:rsidP="005C3A2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  <w:tr w:rsidR="00AF32E1" w:rsidRPr="00AA00C9" w:rsidTr="005C3A27">
              <w:trPr>
                <w:trHeight w:val="236"/>
              </w:trPr>
              <w:tc>
                <w:tcPr>
                  <w:tcW w:w="2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Paola Guadalupe Muñoz Moreno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2E1" w:rsidRPr="00AF32E1" w:rsidRDefault="00AF32E1" w:rsidP="00AF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</w:pP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Minería</w:t>
                  </w:r>
                  <w:proofErr w:type="spellEnd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área</w:t>
                  </w:r>
                  <w:proofErr w:type="spellEnd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Beneficio</w:t>
                  </w:r>
                  <w:proofErr w:type="spellEnd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AF32E1">
                    <w:rPr>
                      <w:rFonts w:asciiTheme="majorHAnsi" w:eastAsia="Times New Roman" w:hAnsiTheme="majorHAnsi" w:cs="Times New Roman"/>
                      <w:color w:val="000000"/>
                      <w:sz w:val="16"/>
                      <w:szCs w:val="18"/>
                      <w:lang w:val="en-US" w:eastAsia="en-US"/>
                    </w:rPr>
                    <w:t>Minero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5C3A27" w:rsidP="00AF32E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</w:pPr>
                  <w:r w:rsidRPr="00AA00C9">
                    <w:rPr>
                      <w:rFonts w:asciiTheme="majorHAnsi" w:eastAsia="Times New Roman" w:hAnsiTheme="majorHAnsi" w:cs="Times New Roman"/>
                      <w:color w:val="9C0006"/>
                      <w:sz w:val="16"/>
                      <w:szCs w:val="16"/>
                      <w:lang w:val="en-US" w:eastAsia="en-US"/>
                    </w:rPr>
                    <w:t>9.62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F32E1" w:rsidRPr="00AF32E1" w:rsidRDefault="00AF32E1" w:rsidP="005C3A27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</w:pP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MENCIÓN HONORÍFICA </w:t>
                  </w:r>
                  <w:r w:rsidR="009D2652" w:rsidRPr="00AA00C9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 xml:space="preserve">    </w:t>
                  </w:r>
                  <w:r w:rsidRPr="00AF32E1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val="es-419" w:eastAsia="en-US"/>
                    </w:rPr>
                    <w:t>MEJOR PROMEDIO DEL PE</w:t>
                  </w:r>
                </w:p>
              </w:tc>
            </w:tr>
          </w:tbl>
          <w:p w:rsidR="00AF32E1" w:rsidRPr="00AA00C9" w:rsidRDefault="00AF32E1" w:rsidP="00692E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396E46" w:rsidRPr="00AA00C9" w:rsidRDefault="00396E46" w:rsidP="00D1367C">
            <w:pPr>
              <w:shd w:val="clear" w:color="auto" w:fill="FFFFFF" w:themeFill="background1"/>
              <w:spacing w:after="0" w:line="90" w:lineRule="atLeast"/>
              <w:rPr>
                <w:rFonts w:asciiTheme="majorHAnsi" w:eastAsia="Times New Roman" w:hAnsiTheme="majorHAnsi" w:cs="Arial"/>
                <w:color w:val="222222"/>
                <w:sz w:val="20"/>
                <w:szCs w:val="18"/>
              </w:rPr>
            </w:pPr>
          </w:p>
        </w:tc>
      </w:tr>
      <w:tr w:rsidR="00396E46" w:rsidRPr="00AA00C9" w:rsidTr="00C91FA7">
        <w:trPr>
          <w:trHeight w:val="697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ÁREA</w:t>
            </w:r>
          </w:p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EF5" w:rsidRPr="00AA00C9" w:rsidRDefault="00692EF5" w:rsidP="00692EF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DR</w:t>
            </w:r>
            <w:r w:rsidR="00C91FA7" w:rsidRPr="00AA00C9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A. FRANCISCA VILLA MEDINA</w:t>
            </w:r>
            <w:r w:rsidRPr="00AA00C9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,</w:t>
            </w:r>
          </w:p>
          <w:p w:rsidR="00396E46" w:rsidRPr="00AA00C9" w:rsidRDefault="00692EF5" w:rsidP="00C91FA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SECRETARI</w:t>
            </w:r>
            <w:r w:rsidR="00C91FA7" w:rsidRPr="00AA00C9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A DE VICNULACIÓN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ENLACE:               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LCC. MAYTÉ BORBÓN ACUÑA, ME.</w:t>
            </w:r>
            <w:r w:rsidRPr="00AA00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                               Subdirectora de Difusión y Divulgación Universitaria.                       Tel: 6621 38 26 74</w:t>
            </w:r>
          </w:p>
          <w:p w:rsidR="00396E46" w:rsidRPr="00AA00C9" w:rsidRDefault="00D501B7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hyperlink r:id="rId9" w:history="1">
              <w:r w:rsidR="00396E46" w:rsidRPr="00AA00C9">
                <w:rPr>
                  <w:rStyle w:val="Hipervnculo"/>
                  <w:rFonts w:asciiTheme="majorHAnsi" w:eastAsia="Times New Roman" w:hAnsiTheme="majorHAnsi" w:cs="Times New Roman"/>
                  <w:sz w:val="20"/>
                  <w:szCs w:val="20"/>
                </w:rPr>
                <w:t>mayteborbon@uthermosillo.edu.mx</w:t>
              </w:r>
            </w:hyperlink>
          </w:p>
        </w:tc>
      </w:tr>
      <w:tr w:rsidR="00396E46" w:rsidRPr="00AA00C9" w:rsidTr="00972C2B">
        <w:trPr>
          <w:trHeight w:val="758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E46" w:rsidRPr="00AA00C9" w:rsidRDefault="00396E46" w:rsidP="006651E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RESPONSABLE CONVOCATORIA</w:t>
            </w:r>
          </w:p>
        </w:tc>
        <w:tc>
          <w:tcPr>
            <w:tcW w:w="92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E46" w:rsidRPr="00AA00C9" w:rsidRDefault="00692EF5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DR. ABEL LEYVA CASTELLANOS,</w:t>
            </w:r>
            <w:r w:rsidRPr="00AA00C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ab/>
            </w:r>
            <w:r w:rsidR="00396E46" w:rsidRPr="00AA00C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ab/>
            </w:r>
          </w:p>
          <w:p w:rsidR="00396E46" w:rsidRPr="00AA00C9" w:rsidRDefault="00396E46" w:rsidP="006651E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A00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RECTOR DE LA UNIVERSIDAD TECNOLÓGICA DE HERMOSILLO, SONORA.</w:t>
            </w:r>
          </w:p>
        </w:tc>
      </w:tr>
    </w:tbl>
    <w:p w:rsidR="0054690D" w:rsidRDefault="0054690D">
      <w:pPr>
        <w:tabs>
          <w:tab w:val="left" w:pos="5257"/>
        </w:tabs>
        <w:spacing w:after="0" w:line="240" w:lineRule="auto"/>
      </w:pPr>
    </w:p>
    <w:p w:rsidR="000B12CB" w:rsidRDefault="000B12CB" w:rsidP="000C1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</w:p>
    <w:p w:rsidR="001F1E1C" w:rsidRDefault="001F1E1C" w:rsidP="000C1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</w:p>
    <w:p w:rsidR="001F1E1C" w:rsidRDefault="001F1E1C" w:rsidP="000C1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</w:p>
    <w:p w:rsidR="001F1E1C" w:rsidRDefault="001F1E1C" w:rsidP="000C1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</w:p>
    <w:p w:rsidR="001F1E1C" w:rsidRDefault="001F1E1C" w:rsidP="000C1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</w:p>
    <w:p w:rsidR="001F1E1C" w:rsidRDefault="001F1E1C" w:rsidP="000C1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</w:p>
    <w:p w:rsidR="001F1E1C" w:rsidRDefault="001F1E1C" w:rsidP="000C15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</w:p>
    <w:sectPr w:rsidR="001F1E1C">
      <w:headerReference w:type="default" r:id="rId10"/>
      <w:pgSz w:w="12240" w:h="15840"/>
      <w:pgMar w:top="709" w:right="1701" w:bottom="993" w:left="1701" w:header="709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B7" w:rsidRDefault="00D501B7">
      <w:pPr>
        <w:spacing w:after="0" w:line="240" w:lineRule="auto"/>
      </w:pPr>
      <w:r>
        <w:separator/>
      </w:r>
    </w:p>
  </w:endnote>
  <w:endnote w:type="continuationSeparator" w:id="0">
    <w:p w:rsidR="00D501B7" w:rsidRDefault="00D5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B7" w:rsidRDefault="00D501B7">
      <w:pPr>
        <w:spacing w:after="0" w:line="240" w:lineRule="auto"/>
      </w:pPr>
      <w:r>
        <w:separator/>
      </w:r>
    </w:p>
  </w:footnote>
  <w:footnote w:type="continuationSeparator" w:id="0">
    <w:p w:rsidR="00D501B7" w:rsidRDefault="00D5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0D" w:rsidRDefault="001A46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1603248" cy="380755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63" cy="387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783"/>
    <w:multiLevelType w:val="hybridMultilevel"/>
    <w:tmpl w:val="5100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2C8"/>
    <w:multiLevelType w:val="hybridMultilevel"/>
    <w:tmpl w:val="89D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1156"/>
    <w:multiLevelType w:val="hybridMultilevel"/>
    <w:tmpl w:val="A510F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661"/>
    <w:multiLevelType w:val="hybridMultilevel"/>
    <w:tmpl w:val="99B89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AA"/>
    <w:multiLevelType w:val="hybridMultilevel"/>
    <w:tmpl w:val="118A4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0163"/>
    <w:multiLevelType w:val="multilevel"/>
    <w:tmpl w:val="DBF60EC0"/>
    <w:lvl w:ilvl="0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1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324E3F"/>
    <w:multiLevelType w:val="multilevel"/>
    <w:tmpl w:val="F54CE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CF2BEE"/>
    <w:multiLevelType w:val="multilevel"/>
    <w:tmpl w:val="EB141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BE7A2E"/>
    <w:multiLevelType w:val="hybridMultilevel"/>
    <w:tmpl w:val="691CB8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A0ECB"/>
    <w:multiLevelType w:val="multilevel"/>
    <w:tmpl w:val="62248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D3708D"/>
    <w:multiLevelType w:val="hybridMultilevel"/>
    <w:tmpl w:val="9CB8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751B0"/>
    <w:multiLevelType w:val="hybridMultilevel"/>
    <w:tmpl w:val="F3CEC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239F2"/>
    <w:multiLevelType w:val="hybridMultilevel"/>
    <w:tmpl w:val="6212E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1B88"/>
    <w:multiLevelType w:val="hybridMultilevel"/>
    <w:tmpl w:val="56B26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24307"/>
    <w:multiLevelType w:val="hybridMultilevel"/>
    <w:tmpl w:val="87DE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9087A"/>
    <w:multiLevelType w:val="hybridMultilevel"/>
    <w:tmpl w:val="A7E0B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E3B9C"/>
    <w:multiLevelType w:val="hybridMultilevel"/>
    <w:tmpl w:val="FAB4992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0EE0365"/>
    <w:multiLevelType w:val="multilevel"/>
    <w:tmpl w:val="D430C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2D32183"/>
    <w:multiLevelType w:val="hybridMultilevel"/>
    <w:tmpl w:val="BD085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22CCD"/>
    <w:multiLevelType w:val="hybridMultilevel"/>
    <w:tmpl w:val="CA3A8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56930"/>
    <w:multiLevelType w:val="hybridMultilevel"/>
    <w:tmpl w:val="08B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C0033"/>
    <w:multiLevelType w:val="hybridMultilevel"/>
    <w:tmpl w:val="85DE2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34089D"/>
    <w:multiLevelType w:val="hybridMultilevel"/>
    <w:tmpl w:val="3330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1EE5"/>
    <w:multiLevelType w:val="hybridMultilevel"/>
    <w:tmpl w:val="008C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802850"/>
    <w:multiLevelType w:val="hybridMultilevel"/>
    <w:tmpl w:val="A2D2F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3C2555"/>
    <w:multiLevelType w:val="multilevel"/>
    <w:tmpl w:val="BBE25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5"/>
  </w:num>
  <w:num w:numId="5">
    <w:abstractNumId w:val="7"/>
  </w:num>
  <w:num w:numId="6">
    <w:abstractNumId w:val="17"/>
  </w:num>
  <w:num w:numId="7">
    <w:abstractNumId w:val="3"/>
  </w:num>
  <w:num w:numId="8">
    <w:abstractNumId w:val="13"/>
  </w:num>
  <w:num w:numId="9">
    <w:abstractNumId w:val="20"/>
  </w:num>
  <w:num w:numId="10">
    <w:abstractNumId w:val="14"/>
  </w:num>
  <w:num w:numId="11">
    <w:abstractNumId w:val="16"/>
  </w:num>
  <w:num w:numId="12">
    <w:abstractNumId w:val="2"/>
  </w:num>
  <w:num w:numId="13">
    <w:abstractNumId w:val="8"/>
  </w:num>
  <w:num w:numId="14">
    <w:abstractNumId w:val="18"/>
  </w:num>
  <w:num w:numId="15">
    <w:abstractNumId w:val="21"/>
  </w:num>
  <w:num w:numId="16">
    <w:abstractNumId w:val="24"/>
  </w:num>
  <w:num w:numId="17">
    <w:abstractNumId w:val="10"/>
  </w:num>
  <w:num w:numId="18">
    <w:abstractNumId w:val="19"/>
  </w:num>
  <w:num w:numId="19">
    <w:abstractNumId w:val="15"/>
  </w:num>
  <w:num w:numId="20">
    <w:abstractNumId w:val="0"/>
  </w:num>
  <w:num w:numId="21">
    <w:abstractNumId w:val="23"/>
  </w:num>
  <w:num w:numId="22">
    <w:abstractNumId w:val="1"/>
  </w:num>
  <w:num w:numId="23">
    <w:abstractNumId w:val="11"/>
  </w:num>
  <w:num w:numId="24">
    <w:abstractNumId w:val="22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D"/>
    <w:rsid w:val="000044B7"/>
    <w:rsid w:val="0001178C"/>
    <w:rsid w:val="0001552C"/>
    <w:rsid w:val="0004679B"/>
    <w:rsid w:val="00087F20"/>
    <w:rsid w:val="00096110"/>
    <w:rsid w:val="00097836"/>
    <w:rsid w:val="000B12CB"/>
    <w:rsid w:val="000C15C3"/>
    <w:rsid w:val="000C40FB"/>
    <w:rsid w:val="00102013"/>
    <w:rsid w:val="00121E87"/>
    <w:rsid w:val="00127B49"/>
    <w:rsid w:val="00143555"/>
    <w:rsid w:val="00146B56"/>
    <w:rsid w:val="0015311E"/>
    <w:rsid w:val="00156661"/>
    <w:rsid w:val="00182813"/>
    <w:rsid w:val="001928D4"/>
    <w:rsid w:val="001A35E9"/>
    <w:rsid w:val="001A4688"/>
    <w:rsid w:val="001C775D"/>
    <w:rsid w:val="001D3E09"/>
    <w:rsid w:val="001F1E1C"/>
    <w:rsid w:val="002044BE"/>
    <w:rsid w:val="00206E30"/>
    <w:rsid w:val="00231EA8"/>
    <w:rsid w:val="00252252"/>
    <w:rsid w:val="00281C5B"/>
    <w:rsid w:val="00287007"/>
    <w:rsid w:val="002B3289"/>
    <w:rsid w:val="002C2611"/>
    <w:rsid w:val="002F1708"/>
    <w:rsid w:val="002F380B"/>
    <w:rsid w:val="00307007"/>
    <w:rsid w:val="00320502"/>
    <w:rsid w:val="0032572E"/>
    <w:rsid w:val="003279BA"/>
    <w:rsid w:val="00346A52"/>
    <w:rsid w:val="00371755"/>
    <w:rsid w:val="00384AFE"/>
    <w:rsid w:val="00386574"/>
    <w:rsid w:val="00396E46"/>
    <w:rsid w:val="003F69F8"/>
    <w:rsid w:val="004551ED"/>
    <w:rsid w:val="00473DC0"/>
    <w:rsid w:val="00481CA9"/>
    <w:rsid w:val="00492532"/>
    <w:rsid w:val="00496DF1"/>
    <w:rsid w:val="004E2793"/>
    <w:rsid w:val="00501604"/>
    <w:rsid w:val="005258EF"/>
    <w:rsid w:val="00540E59"/>
    <w:rsid w:val="0054690D"/>
    <w:rsid w:val="005776ED"/>
    <w:rsid w:val="005811FC"/>
    <w:rsid w:val="0058300B"/>
    <w:rsid w:val="005B39BA"/>
    <w:rsid w:val="005B4C03"/>
    <w:rsid w:val="005C3A27"/>
    <w:rsid w:val="005F753C"/>
    <w:rsid w:val="006104B2"/>
    <w:rsid w:val="0061227C"/>
    <w:rsid w:val="006651E7"/>
    <w:rsid w:val="00692EF5"/>
    <w:rsid w:val="006B50C3"/>
    <w:rsid w:val="006B7BF8"/>
    <w:rsid w:val="006C1B3E"/>
    <w:rsid w:val="006E4FF2"/>
    <w:rsid w:val="006F6849"/>
    <w:rsid w:val="00727F2D"/>
    <w:rsid w:val="0076214D"/>
    <w:rsid w:val="007B38F1"/>
    <w:rsid w:val="007C20B5"/>
    <w:rsid w:val="007D4A21"/>
    <w:rsid w:val="007F4B47"/>
    <w:rsid w:val="00842930"/>
    <w:rsid w:val="00854F63"/>
    <w:rsid w:val="00880440"/>
    <w:rsid w:val="00894491"/>
    <w:rsid w:val="008C0B4D"/>
    <w:rsid w:val="00924DB6"/>
    <w:rsid w:val="009317FA"/>
    <w:rsid w:val="009373DA"/>
    <w:rsid w:val="009532E2"/>
    <w:rsid w:val="00973CFE"/>
    <w:rsid w:val="009A0AC9"/>
    <w:rsid w:val="009A6B15"/>
    <w:rsid w:val="009B7429"/>
    <w:rsid w:val="009C1089"/>
    <w:rsid w:val="009D2652"/>
    <w:rsid w:val="009E54C0"/>
    <w:rsid w:val="00A60987"/>
    <w:rsid w:val="00A631F1"/>
    <w:rsid w:val="00A93617"/>
    <w:rsid w:val="00AA00C9"/>
    <w:rsid w:val="00AB203E"/>
    <w:rsid w:val="00AD4043"/>
    <w:rsid w:val="00AD4838"/>
    <w:rsid w:val="00AE1014"/>
    <w:rsid w:val="00AF32E1"/>
    <w:rsid w:val="00B33F95"/>
    <w:rsid w:val="00B353F3"/>
    <w:rsid w:val="00B4528E"/>
    <w:rsid w:val="00B86D00"/>
    <w:rsid w:val="00BA0732"/>
    <w:rsid w:val="00BC1C94"/>
    <w:rsid w:val="00BF0069"/>
    <w:rsid w:val="00BF04EA"/>
    <w:rsid w:val="00C64CDF"/>
    <w:rsid w:val="00C7664F"/>
    <w:rsid w:val="00C91FA7"/>
    <w:rsid w:val="00CE6589"/>
    <w:rsid w:val="00CF7E61"/>
    <w:rsid w:val="00D00D4D"/>
    <w:rsid w:val="00D1367C"/>
    <w:rsid w:val="00D315E7"/>
    <w:rsid w:val="00D501B7"/>
    <w:rsid w:val="00D82393"/>
    <w:rsid w:val="00D826E7"/>
    <w:rsid w:val="00DA3E76"/>
    <w:rsid w:val="00DA6218"/>
    <w:rsid w:val="00DC38BF"/>
    <w:rsid w:val="00DD735F"/>
    <w:rsid w:val="00E42B33"/>
    <w:rsid w:val="00E45321"/>
    <w:rsid w:val="00E524CF"/>
    <w:rsid w:val="00E5327B"/>
    <w:rsid w:val="00E727E4"/>
    <w:rsid w:val="00E73109"/>
    <w:rsid w:val="00E93EC8"/>
    <w:rsid w:val="00EB024A"/>
    <w:rsid w:val="00EB0A61"/>
    <w:rsid w:val="00EB592B"/>
    <w:rsid w:val="00EC1EEF"/>
    <w:rsid w:val="00F00ED5"/>
    <w:rsid w:val="00F170EC"/>
    <w:rsid w:val="00F31A87"/>
    <w:rsid w:val="00F51ABF"/>
    <w:rsid w:val="00F74EA1"/>
    <w:rsid w:val="00F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30AA5-102B-4E12-9F9F-182E1257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016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C1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5C3"/>
  </w:style>
  <w:style w:type="paragraph" w:styleId="Piedepgina">
    <w:name w:val="footer"/>
    <w:basedOn w:val="Normal"/>
    <w:link w:val="PiedepginaCar"/>
    <w:uiPriority w:val="99"/>
    <w:unhideWhenUsed/>
    <w:rsid w:val="000C1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5C3"/>
  </w:style>
  <w:style w:type="paragraph" w:styleId="Textodeglobo">
    <w:name w:val="Balloon Text"/>
    <w:basedOn w:val="Normal"/>
    <w:link w:val="TextodegloboCar"/>
    <w:uiPriority w:val="99"/>
    <w:semiHidden/>
    <w:unhideWhenUsed/>
    <w:rsid w:val="006C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B3E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lp1,viñetas,4 Párrafo de lista,Figuras,DH1,Lista bullets,Bullet List,列出段落"/>
    <w:basedOn w:val="Normal"/>
    <w:link w:val="PrrafodelistaCar"/>
    <w:uiPriority w:val="34"/>
    <w:qFormat/>
    <w:rsid w:val="006651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lp1 Car,viñetas Car,DH1 Car"/>
    <w:link w:val="Prrafodelista"/>
    <w:uiPriority w:val="34"/>
    <w:qFormat/>
    <w:rsid w:val="006651E7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6651E7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501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692EF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thermosillo.Son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uthermosillo.Sono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yteborbon@uthermosill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Mayte Borbon</cp:lastModifiedBy>
  <cp:revision>66</cp:revision>
  <cp:lastPrinted>2021-09-20T18:44:00Z</cp:lastPrinted>
  <dcterms:created xsi:type="dcterms:W3CDTF">2021-10-25T22:31:00Z</dcterms:created>
  <dcterms:modified xsi:type="dcterms:W3CDTF">2021-11-23T23:16:00Z</dcterms:modified>
</cp:coreProperties>
</file>